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7C125" w14:textId="68C412A4" w:rsidR="00A66340" w:rsidRPr="0016678B" w:rsidRDefault="00A66340" w:rsidP="00A66340">
      <w:pPr>
        <w:pStyle w:val="1"/>
        <w:spacing w:line="240" w:lineRule="auto"/>
        <w:ind w:firstLine="0"/>
        <w:jc w:val="right"/>
        <w:rPr>
          <w:sz w:val="26"/>
          <w:szCs w:val="26"/>
        </w:rPr>
      </w:pPr>
      <w:r w:rsidRPr="0016678B">
        <w:rPr>
          <w:sz w:val="26"/>
          <w:szCs w:val="26"/>
        </w:rPr>
        <w:t>Приложение №</w:t>
      </w:r>
      <w:r w:rsidR="0016678B" w:rsidRPr="0016678B">
        <w:rPr>
          <w:sz w:val="26"/>
          <w:szCs w:val="26"/>
        </w:rPr>
        <w:t xml:space="preserve"> </w:t>
      </w:r>
      <w:r w:rsidR="00781B6B">
        <w:rPr>
          <w:sz w:val="26"/>
          <w:szCs w:val="26"/>
        </w:rPr>
        <w:t>34</w:t>
      </w:r>
    </w:p>
    <w:p w14:paraId="42DC1B57" w14:textId="3A45ADBE" w:rsidR="00A66340" w:rsidRPr="0016678B" w:rsidRDefault="00A66340" w:rsidP="00A66340">
      <w:pPr>
        <w:pStyle w:val="1"/>
        <w:spacing w:line="240" w:lineRule="auto"/>
        <w:ind w:firstLine="0"/>
        <w:jc w:val="right"/>
        <w:rPr>
          <w:sz w:val="26"/>
          <w:szCs w:val="26"/>
        </w:rPr>
      </w:pPr>
    </w:p>
    <w:p w14:paraId="70F45A31" w14:textId="77777777" w:rsidR="00A66340" w:rsidRDefault="00A66340" w:rsidP="00A66340">
      <w:pPr>
        <w:pStyle w:val="1"/>
        <w:spacing w:line="240" w:lineRule="auto"/>
        <w:ind w:firstLine="0"/>
        <w:jc w:val="center"/>
        <w:rPr>
          <w:sz w:val="26"/>
          <w:szCs w:val="26"/>
        </w:rPr>
      </w:pPr>
    </w:p>
    <w:p w14:paraId="69350907" w14:textId="77777777" w:rsidR="00A66340" w:rsidRPr="00FC3388" w:rsidRDefault="00A66340" w:rsidP="00A66340">
      <w:pPr>
        <w:pStyle w:val="1"/>
        <w:spacing w:line="240" w:lineRule="auto"/>
        <w:ind w:firstLine="0"/>
        <w:jc w:val="center"/>
        <w:rPr>
          <w:b/>
          <w:sz w:val="26"/>
          <w:szCs w:val="26"/>
        </w:rPr>
      </w:pPr>
      <w:r w:rsidRPr="00FC3388">
        <w:rPr>
          <w:b/>
          <w:sz w:val="26"/>
          <w:szCs w:val="26"/>
        </w:rPr>
        <w:t xml:space="preserve">РЕГЛАМЕНТ </w:t>
      </w:r>
    </w:p>
    <w:p w14:paraId="32A83BDE" w14:textId="77777777" w:rsidR="00A66340" w:rsidRPr="00FC3388" w:rsidRDefault="00A66340" w:rsidP="00A66340">
      <w:pPr>
        <w:pStyle w:val="1"/>
        <w:spacing w:line="240" w:lineRule="auto"/>
        <w:ind w:firstLine="0"/>
        <w:jc w:val="center"/>
        <w:rPr>
          <w:b/>
          <w:sz w:val="26"/>
          <w:szCs w:val="26"/>
        </w:rPr>
      </w:pPr>
      <w:r>
        <w:rPr>
          <w:b/>
          <w:sz w:val="26"/>
          <w:szCs w:val="26"/>
        </w:rPr>
        <w:t>п</w:t>
      </w:r>
      <w:r w:rsidRPr="00FC3388">
        <w:rPr>
          <w:b/>
          <w:sz w:val="26"/>
          <w:szCs w:val="26"/>
        </w:rPr>
        <w:t>ретензионного совещания по рассмотрению спорных дел о возмещении</w:t>
      </w:r>
    </w:p>
    <w:p w14:paraId="7B0D83D2" w14:textId="77777777" w:rsidR="00A66340" w:rsidRPr="00FC3388" w:rsidRDefault="00A66340" w:rsidP="00A66340">
      <w:pPr>
        <w:pStyle w:val="1"/>
        <w:spacing w:line="240" w:lineRule="auto"/>
        <w:ind w:firstLine="0"/>
        <w:jc w:val="center"/>
        <w:rPr>
          <w:b/>
          <w:sz w:val="26"/>
          <w:szCs w:val="26"/>
        </w:rPr>
      </w:pPr>
      <w:r w:rsidRPr="00FC3388">
        <w:rPr>
          <w:b/>
          <w:sz w:val="26"/>
          <w:szCs w:val="26"/>
        </w:rPr>
        <w:t>ущерба за несохранные перевозки грузов и повреждени</w:t>
      </w:r>
      <w:r>
        <w:rPr>
          <w:b/>
          <w:sz w:val="26"/>
          <w:szCs w:val="26"/>
        </w:rPr>
        <w:t>е</w:t>
      </w:r>
    </w:p>
    <w:p w14:paraId="5086F6C4" w14:textId="77777777" w:rsidR="00A66340" w:rsidRPr="00FC3388" w:rsidRDefault="00A66340" w:rsidP="00A66340">
      <w:pPr>
        <w:pStyle w:val="1"/>
        <w:spacing w:line="240" w:lineRule="auto"/>
        <w:ind w:firstLine="0"/>
        <w:jc w:val="center"/>
        <w:rPr>
          <w:b/>
          <w:sz w:val="26"/>
          <w:szCs w:val="26"/>
        </w:rPr>
      </w:pPr>
      <w:r w:rsidRPr="00FC3388">
        <w:rPr>
          <w:b/>
          <w:sz w:val="26"/>
          <w:szCs w:val="26"/>
        </w:rPr>
        <w:t xml:space="preserve">контейнеров принадлежности железнодорожных администраций </w:t>
      </w:r>
    </w:p>
    <w:p w14:paraId="64B59132" w14:textId="77777777" w:rsidR="00A66340" w:rsidRPr="00FC3388" w:rsidRDefault="00A66340" w:rsidP="00A66340">
      <w:pPr>
        <w:spacing w:after="0" w:line="240" w:lineRule="auto"/>
        <w:jc w:val="center"/>
        <w:rPr>
          <w:rFonts w:ascii="Times New Roman" w:eastAsia="Times New Roman" w:hAnsi="Times New Roman" w:cs="Times New Roman"/>
          <w:b/>
          <w:sz w:val="26"/>
          <w:szCs w:val="26"/>
          <w:lang w:eastAsia="ru-RU"/>
        </w:rPr>
      </w:pPr>
      <w:r w:rsidRPr="00FC3388">
        <w:rPr>
          <w:rFonts w:ascii="Times New Roman" w:eastAsia="Times New Roman" w:hAnsi="Times New Roman" w:cs="Times New Roman"/>
          <w:b/>
          <w:sz w:val="26"/>
          <w:szCs w:val="26"/>
          <w:lang w:eastAsia="ru-RU"/>
        </w:rPr>
        <w:t xml:space="preserve"> </w:t>
      </w:r>
    </w:p>
    <w:p w14:paraId="24901CC2" w14:textId="77777777" w:rsidR="00A66340" w:rsidRDefault="00A66340" w:rsidP="00A66340">
      <w:pPr>
        <w:pStyle w:val="HTML"/>
        <w:ind w:firstLine="709"/>
        <w:jc w:val="center"/>
        <w:rPr>
          <w:rFonts w:ascii="Times New Roman" w:hAnsi="Times New Roman"/>
          <w:b/>
          <w:sz w:val="26"/>
          <w:szCs w:val="26"/>
          <w:lang w:val="ru-RU"/>
        </w:rPr>
      </w:pPr>
      <w:r>
        <w:rPr>
          <w:rFonts w:ascii="Times New Roman" w:hAnsi="Times New Roman"/>
          <w:b/>
          <w:sz w:val="26"/>
          <w:szCs w:val="26"/>
          <w:lang w:val="ru-RU"/>
        </w:rPr>
        <w:t>1. Общие положения</w:t>
      </w:r>
    </w:p>
    <w:p w14:paraId="47AC000A" w14:textId="77777777" w:rsidR="00A66340" w:rsidRDefault="00A66340" w:rsidP="00A66340">
      <w:pPr>
        <w:spacing w:after="0" w:line="240" w:lineRule="auto"/>
        <w:ind w:firstLine="709"/>
        <w:jc w:val="both"/>
        <w:rPr>
          <w:rFonts w:ascii="Times New Roman" w:hAnsi="Times New Roman"/>
          <w:sz w:val="26"/>
          <w:szCs w:val="26"/>
        </w:rPr>
      </w:pPr>
    </w:p>
    <w:p w14:paraId="2C8A5700" w14:textId="77777777" w:rsidR="00A66340" w:rsidRPr="00AD6904" w:rsidRDefault="00A66340" w:rsidP="00A66340">
      <w:pPr>
        <w:spacing w:after="12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t>1.1.</w:t>
      </w:r>
      <w:r w:rsidR="00BF3980">
        <w:rPr>
          <w:rFonts w:ascii="Times New Roman" w:hAnsi="Times New Roman" w:cs="Times New Roman"/>
          <w:sz w:val="26"/>
          <w:szCs w:val="26"/>
        </w:rPr>
        <w:t> </w:t>
      </w:r>
      <w:r w:rsidRPr="00AD6904">
        <w:rPr>
          <w:rFonts w:ascii="Times New Roman" w:eastAsia="Times New Roman" w:hAnsi="Times New Roman" w:cs="Times New Roman"/>
          <w:sz w:val="26"/>
          <w:szCs w:val="26"/>
        </w:rPr>
        <w:t>На претензионном совещании по рассмотрению спорных дел о возмещении ущерба за несохранные перевозки грузов и повреждение контейнеров принадлежности железнодорожных администраций (далее – Претензионное совещание)</w:t>
      </w:r>
      <w:r w:rsidRPr="00AD6904">
        <w:rPr>
          <w:rFonts w:ascii="Times New Roman" w:hAnsi="Times New Roman" w:cs="Times New Roman"/>
          <w:sz w:val="26"/>
          <w:szCs w:val="26"/>
        </w:rPr>
        <w:t xml:space="preserve"> в соответствии с настоящим Регламентом рассматриваются требования о возмещении выплаченных и взысканных сумм за несохранные перевозки грузов</w:t>
      </w:r>
      <w:r w:rsidRPr="00AD6904">
        <w:rPr>
          <w:rFonts w:ascii="Times New Roman" w:eastAsia="Times New Roman" w:hAnsi="Times New Roman" w:cs="Times New Roman"/>
          <w:sz w:val="26"/>
          <w:szCs w:val="26"/>
        </w:rPr>
        <w:t xml:space="preserve">, а также </w:t>
      </w:r>
      <w:r w:rsidRPr="00AD6904">
        <w:rPr>
          <w:rFonts w:ascii="Times New Roman" w:hAnsi="Times New Roman" w:cs="Times New Roman"/>
          <w:sz w:val="26"/>
          <w:szCs w:val="26"/>
        </w:rPr>
        <w:t xml:space="preserve"> стоимости ремонта поврежденных контейнеров, принадлежащих железнодорожным администрациям государств</w:t>
      </w:r>
      <w:r w:rsidR="009C431D">
        <w:rPr>
          <w:rFonts w:ascii="Times New Roman" w:hAnsi="Times New Roman" w:cs="Times New Roman"/>
          <w:sz w:val="26"/>
          <w:szCs w:val="26"/>
        </w:rPr>
        <w:t xml:space="preserve"> – </w:t>
      </w:r>
      <w:r w:rsidRPr="00AD6904">
        <w:rPr>
          <w:rFonts w:ascii="Times New Roman" w:hAnsi="Times New Roman" w:cs="Times New Roman"/>
          <w:sz w:val="26"/>
          <w:szCs w:val="26"/>
        </w:rPr>
        <w:t>участников</w:t>
      </w:r>
      <w:r w:rsidR="009C431D">
        <w:rPr>
          <w:rFonts w:ascii="Times New Roman" w:hAnsi="Times New Roman" w:cs="Times New Roman"/>
          <w:sz w:val="26"/>
          <w:szCs w:val="26"/>
        </w:rPr>
        <w:t xml:space="preserve"> </w:t>
      </w:r>
      <w:r w:rsidRPr="00AD6904">
        <w:rPr>
          <w:rFonts w:ascii="Times New Roman" w:hAnsi="Times New Roman" w:cs="Times New Roman"/>
          <w:sz w:val="26"/>
          <w:szCs w:val="26"/>
        </w:rPr>
        <w:t xml:space="preserve"> Содружества Независимых Государств (далее </w:t>
      </w:r>
      <w:r w:rsidRPr="00AD6904">
        <w:rPr>
          <w:rFonts w:ascii="Times New Roman" w:eastAsia="Times New Roman" w:hAnsi="Times New Roman" w:cs="Times New Roman"/>
          <w:sz w:val="26"/>
          <w:szCs w:val="26"/>
        </w:rPr>
        <w:t>–</w:t>
      </w:r>
      <w:r w:rsidRPr="00AD6904">
        <w:rPr>
          <w:rFonts w:ascii="Times New Roman" w:hAnsi="Times New Roman" w:cs="Times New Roman"/>
          <w:sz w:val="26"/>
          <w:szCs w:val="26"/>
        </w:rPr>
        <w:t xml:space="preserve"> Содружество), Грузии, Латвийской Республики, Литовской Республики, Эстонской Республики, </w:t>
      </w:r>
      <w:r w:rsidRPr="00AD6904">
        <w:rPr>
          <w:rFonts w:ascii="Times New Roman" w:eastAsia="Times New Roman" w:hAnsi="Times New Roman" w:cs="Times New Roman"/>
          <w:sz w:val="26"/>
          <w:szCs w:val="26"/>
        </w:rPr>
        <w:t xml:space="preserve">неурегулированные в установленном порядке и </w:t>
      </w:r>
      <w:r w:rsidRPr="00AD6904">
        <w:rPr>
          <w:rFonts w:ascii="Times New Roman" w:hAnsi="Times New Roman" w:cs="Times New Roman"/>
          <w:sz w:val="26"/>
          <w:szCs w:val="26"/>
        </w:rPr>
        <w:t>вызывающие спор.</w:t>
      </w:r>
    </w:p>
    <w:p w14:paraId="52386CE5" w14:textId="77777777" w:rsidR="00A66340" w:rsidRPr="00AD6904" w:rsidRDefault="00A66340" w:rsidP="00A66340">
      <w:pPr>
        <w:pStyle w:val="HTML"/>
        <w:ind w:firstLine="743"/>
        <w:jc w:val="both"/>
        <w:rPr>
          <w:rFonts w:ascii="Times New Roman" w:eastAsia="Times New Roman" w:hAnsi="Times New Roman"/>
          <w:sz w:val="26"/>
          <w:szCs w:val="26"/>
          <w:lang w:val="ru-RU"/>
        </w:rPr>
      </w:pPr>
      <w:r w:rsidRPr="00AD6904">
        <w:rPr>
          <w:rFonts w:ascii="Times New Roman" w:eastAsia="Times New Roman" w:hAnsi="Times New Roman"/>
          <w:sz w:val="26"/>
          <w:szCs w:val="26"/>
          <w:lang w:val="ru-RU"/>
        </w:rPr>
        <w:t>1.2.</w:t>
      </w:r>
      <w:r w:rsidR="00BF3980">
        <w:rPr>
          <w:rFonts w:ascii="Times New Roman" w:eastAsia="Times New Roman" w:hAnsi="Times New Roman"/>
          <w:sz w:val="26"/>
          <w:szCs w:val="26"/>
          <w:lang w:val="ru-RU"/>
        </w:rPr>
        <w:t> </w:t>
      </w:r>
      <w:r w:rsidRPr="00AD6904">
        <w:rPr>
          <w:rFonts w:ascii="Times New Roman" w:eastAsia="Times New Roman" w:hAnsi="Times New Roman"/>
          <w:sz w:val="26"/>
          <w:szCs w:val="26"/>
          <w:lang w:val="ru-RU"/>
        </w:rPr>
        <w:t xml:space="preserve">Споры рассматриваются между перевозчиками, участвующими в перевозке и заявившими о применении настоящего Регламента.  </w:t>
      </w:r>
    </w:p>
    <w:p w14:paraId="59B67B7C" w14:textId="77777777" w:rsidR="00A66340" w:rsidRPr="00AD6904" w:rsidRDefault="00A66340" w:rsidP="00A66340">
      <w:pPr>
        <w:pStyle w:val="HTML"/>
        <w:framePr w:hSpace="180" w:wrap="around" w:vAnchor="text" w:hAnchor="text" w:y="1"/>
        <w:ind w:firstLine="709"/>
        <w:suppressOverlap/>
        <w:jc w:val="both"/>
        <w:rPr>
          <w:rFonts w:ascii="Times New Roman" w:eastAsia="Times New Roman" w:hAnsi="Times New Roman"/>
          <w:sz w:val="26"/>
          <w:szCs w:val="26"/>
          <w:lang w:val="ru-RU"/>
        </w:rPr>
      </w:pPr>
      <w:r w:rsidRPr="00AD6904">
        <w:rPr>
          <w:rFonts w:ascii="Times New Roman" w:eastAsia="Times New Roman" w:hAnsi="Times New Roman"/>
          <w:sz w:val="26"/>
          <w:szCs w:val="26"/>
          <w:lang w:val="ru-RU"/>
        </w:rPr>
        <w:t xml:space="preserve">Список железнодорожных администраций и перевозчиков с указанием их реквизитов приведен в Приложении № 1 «Перечень железнодорожных администраций и перевозчиков, применяющих Регламент претензионного совещания по рассмотрению спорных дел о возмещении ущерба за несохранные перевозки грузов и повреждение контейнеров принадлежности железнодорожных администраций»  (далее – Приложение № 1) к настоящему Регламенту. </w:t>
      </w:r>
    </w:p>
    <w:p w14:paraId="48AC2C46" w14:textId="72E3E775" w:rsidR="00A66340" w:rsidRPr="00AD6904" w:rsidRDefault="00A66340" w:rsidP="00A66340">
      <w:pPr>
        <w:pStyle w:val="HTML"/>
        <w:framePr w:hSpace="180" w:wrap="around" w:vAnchor="text" w:hAnchor="text" w:y="1"/>
        <w:ind w:firstLine="709"/>
        <w:suppressOverlap/>
        <w:jc w:val="both"/>
        <w:rPr>
          <w:rFonts w:ascii="Times New Roman" w:eastAsia="Times New Roman" w:hAnsi="Times New Roman"/>
          <w:sz w:val="26"/>
          <w:szCs w:val="26"/>
          <w:lang w:val="ru-RU"/>
        </w:rPr>
      </w:pPr>
      <w:r w:rsidRPr="00AD6904">
        <w:rPr>
          <w:rFonts w:ascii="Times New Roman" w:eastAsiaTheme="minorHAnsi" w:hAnsi="Times New Roman"/>
          <w:bCs/>
          <w:sz w:val="26"/>
          <w:szCs w:val="26"/>
          <w:lang w:val="ru-RU" w:eastAsia="en-US"/>
        </w:rPr>
        <w:t>Заявление о применении настоящего Регламента</w:t>
      </w:r>
      <w:r w:rsidRPr="00AD6904">
        <w:rPr>
          <w:rFonts w:ascii="Times New Roman" w:eastAsia="Times New Roman" w:hAnsi="Times New Roman"/>
          <w:sz w:val="26"/>
          <w:szCs w:val="26"/>
          <w:lang w:val="ru-RU"/>
        </w:rPr>
        <w:t xml:space="preserve"> перевозчики, </w:t>
      </w:r>
      <w:r w:rsidRPr="00AD6904">
        <w:rPr>
          <w:rFonts w:ascii="Times New Roman" w:eastAsia="Times New Roman" w:hAnsi="Times New Roman"/>
          <w:snapToGrid w:val="0"/>
          <w:sz w:val="26"/>
          <w:szCs w:val="26"/>
          <w:lang w:val="ru-RU"/>
        </w:rPr>
        <w:t>осуществляющие</w:t>
      </w:r>
      <w:r w:rsidRPr="00AD6904">
        <w:rPr>
          <w:rFonts w:ascii="Times New Roman" w:eastAsia="Times New Roman" w:hAnsi="Times New Roman"/>
          <w:sz w:val="26"/>
          <w:szCs w:val="26"/>
          <w:lang w:val="ru-RU"/>
        </w:rPr>
        <w:t xml:space="preserve"> железнодорожные перевозки грузов и указанные в приложении № 5 «Информационное руководство» к Соглашению о международном железнодорожном грузовом сообщении, </w:t>
      </w:r>
      <w:r w:rsidRPr="00AD6904">
        <w:rPr>
          <w:rFonts w:ascii="Times New Roman" w:eastAsia="Times New Roman" w:hAnsi="Times New Roman"/>
          <w:snapToGrid w:val="0"/>
          <w:sz w:val="26"/>
          <w:szCs w:val="26"/>
          <w:lang w:val="ru-RU"/>
        </w:rPr>
        <w:t>направляют железнодорожной администрации государства, на территории которого зарегистрированы, а железнодорожная администрация направляет соответствующую информацию в Дирекцию Совета по железнодорожному транспорту государств</w:t>
      </w:r>
      <w:r w:rsidR="006F1719">
        <w:rPr>
          <w:rFonts w:ascii="Times New Roman" w:eastAsia="Times New Roman" w:hAnsi="Times New Roman"/>
          <w:snapToGrid w:val="0"/>
          <w:sz w:val="26"/>
          <w:szCs w:val="26"/>
          <w:lang w:val="ru-RU"/>
        </w:rPr>
        <w:t xml:space="preserve"> – </w:t>
      </w:r>
      <w:r w:rsidRPr="00AD6904">
        <w:rPr>
          <w:rFonts w:ascii="Times New Roman" w:eastAsia="Times New Roman" w:hAnsi="Times New Roman"/>
          <w:snapToGrid w:val="0"/>
          <w:sz w:val="26"/>
          <w:szCs w:val="26"/>
          <w:lang w:val="ru-RU"/>
        </w:rPr>
        <w:t>участников</w:t>
      </w:r>
      <w:r w:rsidR="006F1719">
        <w:rPr>
          <w:rFonts w:ascii="Times New Roman" w:eastAsia="Times New Roman" w:hAnsi="Times New Roman"/>
          <w:snapToGrid w:val="0"/>
          <w:sz w:val="26"/>
          <w:szCs w:val="26"/>
          <w:lang w:val="ru-RU"/>
        </w:rPr>
        <w:t xml:space="preserve"> </w:t>
      </w:r>
      <w:r w:rsidRPr="00AD6904">
        <w:rPr>
          <w:rFonts w:ascii="Times New Roman" w:eastAsia="Times New Roman" w:hAnsi="Times New Roman"/>
          <w:snapToGrid w:val="0"/>
          <w:sz w:val="26"/>
          <w:szCs w:val="26"/>
          <w:lang w:val="ru-RU"/>
        </w:rPr>
        <w:t xml:space="preserve"> Содружества (далее – Дирекция Совета) для включения ее в </w:t>
      </w:r>
      <w:r w:rsidRPr="00AD6904">
        <w:rPr>
          <w:rFonts w:ascii="Times New Roman" w:hAnsi="Times New Roman"/>
          <w:sz w:val="26"/>
          <w:szCs w:val="26"/>
          <w:lang w:val="ru-RU"/>
        </w:rPr>
        <w:t xml:space="preserve"> </w:t>
      </w:r>
      <w:r w:rsidRPr="00AD6904">
        <w:rPr>
          <w:rFonts w:ascii="Times New Roman" w:eastAsia="Times New Roman" w:hAnsi="Times New Roman"/>
          <w:snapToGrid w:val="0"/>
          <w:sz w:val="26"/>
          <w:szCs w:val="26"/>
          <w:lang w:val="ru-RU"/>
        </w:rPr>
        <w:t>Приложение № 1.</w:t>
      </w:r>
      <w:r w:rsidRPr="00AD6904">
        <w:rPr>
          <w:rFonts w:ascii="Times New Roman" w:eastAsia="Times New Roman" w:hAnsi="Times New Roman"/>
          <w:sz w:val="26"/>
          <w:szCs w:val="26"/>
          <w:lang w:val="ru-RU"/>
        </w:rPr>
        <w:t xml:space="preserve"> </w:t>
      </w:r>
    </w:p>
    <w:p w14:paraId="102B464F" w14:textId="77777777" w:rsidR="00A66340" w:rsidRPr="00AD6904" w:rsidRDefault="00A66340" w:rsidP="00BF3980">
      <w:pPr>
        <w:spacing w:after="120" w:line="240" w:lineRule="auto"/>
        <w:ind w:firstLine="709"/>
        <w:jc w:val="both"/>
        <w:rPr>
          <w:rFonts w:ascii="Times New Roman" w:eastAsia="Times New Roman" w:hAnsi="Times New Roman" w:cs="Times New Roman"/>
          <w:sz w:val="26"/>
          <w:szCs w:val="26"/>
        </w:rPr>
      </w:pPr>
      <w:r w:rsidRPr="00AD6904">
        <w:rPr>
          <w:rFonts w:ascii="Times New Roman" w:eastAsia="Times New Roman" w:hAnsi="Times New Roman" w:cs="Times New Roman"/>
          <w:sz w:val="26"/>
          <w:szCs w:val="26"/>
        </w:rPr>
        <w:t>Дирекция Совета в течение десяти дней после получения информации от железнодорожной администрации, направляет ее всем железнодорожным администрациям и включает данные о перевозчике в Приложение № 1. При необходимости Дирекция Совета имеет право уточнить предоставленную информацию или запросить от железнодорожной администрации дополнительную информацию.</w:t>
      </w:r>
    </w:p>
    <w:p w14:paraId="6735061C" w14:textId="77777777" w:rsidR="00A66340" w:rsidRPr="00AD6904" w:rsidRDefault="00A66340" w:rsidP="00A66340">
      <w:pPr>
        <w:spacing w:after="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t xml:space="preserve">1.3. Для рассмотрения дела на Претензионном совещании заявление заинтересованного перевозчика с перечнем спорных дел направляется ответственным перевозчикам и железнодорожным администрациям  телеграфом либо по адресам электронной почты, указанным в Приложении № 1, не позднее, чем за один месяц до начала Претензионного совещания.  </w:t>
      </w:r>
    </w:p>
    <w:p w14:paraId="78384FF6" w14:textId="77777777" w:rsidR="00A66340" w:rsidRPr="00AD6904" w:rsidRDefault="00A66340" w:rsidP="00A66340">
      <w:pPr>
        <w:spacing w:after="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lastRenderedPageBreak/>
        <w:t>Ни один из  ответственных перевозчиков, имеющих спорные дела, не имеет права отказаться от рассмотрения на Претензионном совещании требований о возмещении выплаченных и взысканных сумм  за несохранные перевозки грузов</w:t>
      </w:r>
      <w:r>
        <w:rPr>
          <w:rFonts w:ascii="Times New Roman" w:hAnsi="Times New Roman" w:cs="Times New Roman"/>
          <w:sz w:val="26"/>
          <w:szCs w:val="26"/>
        </w:rPr>
        <w:t xml:space="preserve"> и </w:t>
      </w:r>
      <w:r w:rsidRPr="00490524">
        <w:rPr>
          <w:rFonts w:ascii="Times New Roman" w:hAnsi="Times New Roman"/>
          <w:sz w:val="26"/>
          <w:szCs w:val="26"/>
        </w:rPr>
        <w:t>стоимости ремонта поврежденных контейнеров принадлеж</w:t>
      </w:r>
      <w:r>
        <w:rPr>
          <w:rFonts w:ascii="Times New Roman" w:hAnsi="Times New Roman"/>
          <w:sz w:val="26"/>
          <w:szCs w:val="26"/>
        </w:rPr>
        <w:t>ности</w:t>
      </w:r>
      <w:r w:rsidRPr="00490524">
        <w:rPr>
          <w:rFonts w:ascii="Times New Roman" w:hAnsi="Times New Roman"/>
          <w:sz w:val="26"/>
          <w:szCs w:val="26"/>
        </w:rPr>
        <w:t xml:space="preserve"> железнодорожны</w:t>
      </w:r>
      <w:r>
        <w:rPr>
          <w:rFonts w:ascii="Times New Roman" w:hAnsi="Times New Roman"/>
          <w:sz w:val="26"/>
          <w:szCs w:val="26"/>
        </w:rPr>
        <w:t>х</w:t>
      </w:r>
      <w:r w:rsidRPr="00490524">
        <w:rPr>
          <w:rFonts w:ascii="Times New Roman" w:hAnsi="Times New Roman"/>
          <w:sz w:val="26"/>
          <w:szCs w:val="26"/>
        </w:rPr>
        <w:t xml:space="preserve"> администраци</w:t>
      </w:r>
      <w:r>
        <w:rPr>
          <w:rFonts w:ascii="Times New Roman" w:hAnsi="Times New Roman"/>
          <w:sz w:val="26"/>
          <w:szCs w:val="26"/>
        </w:rPr>
        <w:t>й</w:t>
      </w:r>
      <w:r w:rsidRPr="00AD6904">
        <w:rPr>
          <w:rFonts w:ascii="Times New Roman" w:hAnsi="Times New Roman" w:cs="Times New Roman"/>
          <w:sz w:val="26"/>
          <w:szCs w:val="26"/>
        </w:rPr>
        <w:t>, вызывающих спор между перевозчиками, заявленных к рассмотрению в установленном порядке.</w:t>
      </w:r>
    </w:p>
    <w:p w14:paraId="236090DF" w14:textId="77777777" w:rsidR="00A66340" w:rsidRPr="00AD6904" w:rsidRDefault="00A66340" w:rsidP="00A66340">
      <w:pPr>
        <w:spacing w:after="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t xml:space="preserve">В случае невозможности  принятия участия  представителем ответственного перевозчика в Претензионном совещании по причине, вызванной действием непреодолимой силы (военные действия, эпидемия, стихийные бедствия и др.), рассмотрение дела переносится на следующее Претензионное совещание. </w:t>
      </w:r>
    </w:p>
    <w:p w14:paraId="4AA28245" w14:textId="77777777" w:rsidR="00A66340" w:rsidRPr="00AD6904" w:rsidRDefault="00A66340" w:rsidP="00BF3980">
      <w:pPr>
        <w:spacing w:after="120" w:line="240" w:lineRule="auto"/>
        <w:ind w:firstLine="709"/>
        <w:jc w:val="both"/>
        <w:rPr>
          <w:rFonts w:ascii="Times New Roman" w:hAnsi="Times New Roman" w:cs="Times New Roman"/>
          <w:bCs/>
          <w:color w:val="7030A0"/>
          <w:sz w:val="26"/>
          <w:szCs w:val="26"/>
        </w:rPr>
      </w:pPr>
      <w:r w:rsidRPr="00AD6904">
        <w:rPr>
          <w:rFonts w:ascii="Times New Roman" w:hAnsi="Times New Roman" w:cs="Times New Roman"/>
          <w:bCs/>
          <w:sz w:val="26"/>
          <w:szCs w:val="26"/>
        </w:rPr>
        <w:t xml:space="preserve">Во всех остальных случаях спорные дела рассматриваются </w:t>
      </w:r>
      <w:r w:rsidRPr="00AD6904">
        <w:rPr>
          <w:rFonts w:ascii="Times New Roman" w:hAnsi="Times New Roman" w:cs="Times New Roman"/>
          <w:sz w:val="26"/>
          <w:szCs w:val="26"/>
        </w:rPr>
        <w:t>с участием арбитра по имеющимся  материалам с последующим рассмотрением дела на Совете арбитров, без участия ответственного перевозчика.</w:t>
      </w:r>
    </w:p>
    <w:p w14:paraId="576C60F0" w14:textId="77777777" w:rsidR="00A66340" w:rsidRPr="00AD6904" w:rsidRDefault="00A66340" w:rsidP="00A66340">
      <w:pPr>
        <w:pStyle w:val="HTML"/>
        <w:tabs>
          <w:tab w:val="clear" w:pos="916"/>
          <w:tab w:val="left" w:pos="503"/>
        </w:tabs>
        <w:ind w:firstLine="709"/>
        <w:jc w:val="both"/>
        <w:rPr>
          <w:rFonts w:ascii="Times New Roman" w:hAnsi="Times New Roman"/>
          <w:sz w:val="26"/>
          <w:szCs w:val="26"/>
          <w:lang w:val="ru-RU"/>
        </w:rPr>
      </w:pPr>
      <w:r w:rsidRPr="00AD6904">
        <w:rPr>
          <w:rFonts w:ascii="Times New Roman" w:hAnsi="Times New Roman"/>
          <w:sz w:val="26"/>
          <w:szCs w:val="26"/>
          <w:lang w:val="ru-RU"/>
        </w:rPr>
        <w:t>1.4.</w:t>
      </w:r>
      <w:r w:rsidR="00BF3980">
        <w:rPr>
          <w:rFonts w:ascii="Times New Roman" w:hAnsi="Times New Roman"/>
          <w:sz w:val="26"/>
          <w:szCs w:val="26"/>
          <w:lang w:val="ru-RU"/>
        </w:rPr>
        <w:t> </w:t>
      </w:r>
      <w:r w:rsidRPr="00AD6904">
        <w:rPr>
          <w:rFonts w:ascii="Times New Roman" w:hAnsi="Times New Roman"/>
          <w:sz w:val="26"/>
          <w:szCs w:val="26"/>
          <w:lang w:val="ru-RU"/>
        </w:rPr>
        <w:t>Претензионное совещание созывается два раза в год (весной и осенью),  при наличии спорных  дел Дирекцией Совета и проводится, как правило, поочередно железнодорожными администрациями в порядке названий государств по  русскому алфавиту.</w:t>
      </w:r>
    </w:p>
    <w:p w14:paraId="73CFC927" w14:textId="77777777" w:rsidR="00A66340" w:rsidRPr="00AD6904" w:rsidRDefault="00A66340" w:rsidP="00A66340">
      <w:pPr>
        <w:pStyle w:val="1"/>
        <w:spacing w:line="240" w:lineRule="auto"/>
        <w:ind w:firstLine="709"/>
        <w:rPr>
          <w:sz w:val="26"/>
          <w:szCs w:val="26"/>
        </w:rPr>
      </w:pPr>
      <w:r w:rsidRPr="00AD6904">
        <w:rPr>
          <w:sz w:val="26"/>
          <w:szCs w:val="26"/>
        </w:rPr>
        <w:t>В исключительных случаях, если железнодорожная администрация, где должно проводиться очередное Претензионное совещание, не может его провести, то она не позднее трех месяцев до начала совещания уведомляет об этом Дирекцию Совета.</w:t>
      </w:r>
    </w:p>
    <w:p w14:paraId="0564C193" w14:textId="77777777" w:rsidR="00A66340" w:rsidRPr="00AD6904" w:rsidRDefault="00A66340" w:rsidP="00A66340">
      <w:pPr>
        <w:pStyle w:val="1"/>
        <w:spacing w:line="240" w:lineRule="auto"/>
        <w:ind w:firstLine="709"/>
        <w:rPr>
          <w:sz w:val="26"/>
          <w:szCs w:val="26"/>
        </w:rPr>
      </w:pPr>
      <w:r w:rsidRPr="00AD6904">
        <w:rPr>
          <w:sz w:val="26"/>
          <w:szCs w:val="26"/>
        </w:rPr>
        <w:t>Дирекция Совета при получении этой информации направляет железнодорожным администрациям  обращение о проведении ими очередного Претензионного совещания.</w:t>
      </w:r>
    </w:p>
    <w:p w14:paraId="0562E72B" w14:textId="77777777" w:rsidR="00A66340" w:rsidRPr="00AD6904" w:rsidRDefault="00A66340" w:rsidP="00A66340">
      <w:pPr>
        <w:pStyle w:val="1"/>
        <w:spacing w:after="120" w:line="240" w:lineRule="auto"/>
        <w:ind w:firstLine="709"/>
        <w:rPr>
          <w:sz w:val="26"/>
          <w:szCs w:val="26"/>
        </w:rPr>
      </w:pPr>
      <w:r w:rsidRPr="00AD6904">
        <w:rPr>
          <w:sz w:val="26"/>
          <w:szCs w:val="26"/>
        </w:rPr>
        <w:t>В случае если ни одна из железнодорожных администраций не заявит о готовности проведения  очередного Претензионного совещания в течение одного месяца с момента получения обращения Дирекции Совета, данное Претензионное совещание проводится по месту нахождения Дирекции Совета.</w:t>
      </w:r>
    </w:p>
    <w:p w14:paraId="3E4B0A07" w14:textId="77777777" w:rsidR="00A66340" w:rsidRPr="00AD6904" w:rsidRDefault="00A66340" w:rsidP="00A66340">
      <w:pPr>
        <w:pStyle w:val="HTML"/>
        <w:spacing w:after="120"/>
        <w:ind w:firstLine="709"/>
        <w:jc w:val="both"/>
        <w:rPr>
          <w:rFonts w:ascii="Times New Roman" w:eastAsia="Times New Roman" w:hAnsi="Times New Roman"/>
          <w:snapToGrid w:val="0"/>
          <w:sz w:val="26"/>
          <w:szCs w:val="26"/>
          <w:lang w:val="ru-RU"/>
        </w:rPr>
      </w:pPr>
      <w:r w:rsidRPr="00AD6904">
        <w:rPr>
          <w:rFonts w:ascii="Times New Roman" w:eastAsia="Times New Roman" w:hAnsi="Times New Roman"/>
          <w:snapToGrid w:val="0"/>
          <w:sz w:val="26"/>
          <w:szCs w:val="26"/>
          <w:lang w:val="ru-RU"/>
        </w:rPr>
        <w:t>1.5.</w:t>
      </w:r>
      <w:r w:rsidR="00BF3980">
        <w:rPr>
          <w:rFonts w:ascii="Times New Roman" w:eastAsia="Times New Roman" w:hAnsi="Times New Roman"/>
          <w:snapToGrid w:val="0"/>
          <w:sz w:val="26"/>
          <w:szCs w:val="26"/>
          <w:lang w:val="ru-RU"/>
        </w:rPr>
        <w:t> </w:t>
      </w:r>
      <w:r w:rsidRPr="00AD6904">
        <w:rPr>
          <w:rFonts w:ascii="Times New Roman" w:eastAsia="Times New Roman" w:hAnsi="Times New Roman"/>
          <w:snapToGrid w:val="0"/>
          <w:sz w:val="26"/>
          <w:szCs w:val="26"/>
          <w:lang w:val="ru-RU"/>
        </w:rPr>
        <w:t>Железнодорожная администрация, которая проводит очередное Претензионное совещание, не позднее, чем за два с половиной месяца до его начала сообщает Дирекции Совета о месте и времени его проведения, а также сведения о стоимости проживания. Дирекция Совета объявляет всем  железнодорожным администрациям о месте, дате и сроках проведения Претензионного совещания не позднее, чем за  два месяца до начала его работы.</w:t>
      </w:r>
    </w:p>
    <w:p w14:paraId="5FCC8B3A" w14:textId="77777777" w:rsidR="00A66340" w:rsidRPr="00AD6904" w:rsidRDefault="00A66340" w:rsidP="00A66340">
      <w:pPr>
        <w:pStyle w:val="HTML"/>
        <w:framePr w:hSpace="180" w:wrap="around" w:vAnchor="text" w:hAnchor="text" w:y="1"/>
        <w:tabs>
          <w:tab w:val="clear" w:pos="916"/>
          <w:tab w:val="left" w:pos="0"/>
        </w:tabs>
        <w:ind w:firstLine="709"/>
        <w:suppressOverlap/>
        <w:jc w:val="both"/>
        <w:rPr>
          <w:rFonts w:ascii="Times New Roman" w:hAnsi="Times New Roman"/>
          <w:sz w:val="26"/>
          <w:szCs w:val="26"/>
          <w:lang w:val="ru-RU"/>
        </w:rPr>
      </w:pPr>
      <w:r w:rsidRPr="00AD6904">
        <w:rPr>
          <w:rFonts w:ascii="Times New Roman" w:hAnsi="Times New Roman"/>
          <w:sz w:val="26"/>
          <w:szCs w:val="26"/>
          <w:lang w:val="ru-RU"/>
        </w:rPr>
        <w:t>1.6.</w:t>
      </w:r>
      <w:r w:rsidR="00BF3980">
        <w:rPr>
          <w:rFonts w:ascii="Times New Roman" w:hAnsi="Times New Roman"/>
          <w:sz w:val="26"/>
          <w:szCs w:val="26"/>
          <w:lang w:val="ru-RU"/>
        </w:rPr>
        <w:t> </w:t>
      </w:r>
      <w:r w:rsidRPr="00AD6904">
        <w:rPr>
          <w:rFonts w:ascii="Times New Roman" w:hAnsi="Times New Roman"/>
          <w:sz w:val="26"/>
          <w:szCs w:val="26"/>
          <w:lang w:val="ru-RU"/>
        </w:rPr>
        <w:t>Железнодорожные администрации, получив от Дирекции Совета информацию о проведении Претензионного совещания, уведомляют об этом              в течение пяти дней с момента получения информации перевозчиков, зарегистрированных на территории государства по месту нахождения железнодорожной администрации и указанных в Приложении № 1.</w:t>
      </w:r>
    </w:p>
    <w:p w14:paraId="4506245C" w14:textId="77777777" w:rsidR="00A66340" w:rsidRPr="00AD6904" w:rsidRDefault="00A66340" w:rsidP="00A66340">
      <w:pPr>
        <w:spacing w:after="12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t>Перевозчики, имеющие спорные дела, в течение десять дней сообщают железнодорожной администрации государства, на территории которого они зарегистрированы, информацию об участниках совещания и руководителе, имеющем право принятия решений и подписания  протоколов Претензионного совещания,  а также ориентировочное количество спорных дел и сумму убытка по ним.</w:t>
      </w:r>
    </w:p>
    <w:p w14:paraId="17ADB3AB" w14:textId="77777777" w:rsidR="00A66340" w:rsidRPr="00AD6904" w:rsidRDefault="00A66340" w:rsidP="00A66340">
      <w:pPr>
        <w:spacing w:after="120" w:line="240" w:lineRule="auto"/>
        <w:ind w:firstLine="709"/>
        <w:jc w:val="both"/>
        <w:rPr>
          <w:rFonts w:ascii="Times New Roman" w:hAnsi="Times New Roman" w:cs="Times New Roman"/>
          <w:sz w:val="26"/>
          <w:szCs w:val="26"/>
        </w:rPr>
      </w:pPr>
      <w:r w:rsidRPr="00AD6904">
        <w:rPr>
          <w:rFonts w:ascii="Times New Roman" w:hAnsi="Times New Roman" w:cs="Times New Roman"/>
          <w:sz w:val="26"/>
          <w:szCs w:val="26"/>
        </w:rPr>
        <w:lastRenderedPageBreak/>
        <w:t>1.7.</w:t>
      </w:r>
      <w:r w:rsidR="00BF3980">
        <w:rPr>
          <w:rFonts w:ascii="Times New Roman" w:hAnsi="Times New Roman" w:cs="Times New Roman"/>
          <w:sz w:val="26"/>
          <w:szCs w:val="26"/>
        </w:rPr>
        <w:t> </w:t>
      </w:r>
      <w:r w:rsidRPr="00AD6904">
        <w:rPr>
          <w:rFonts w:ascii="Times New Roman" w:hAnsi="Times New Roman" w:cs="Times New Roman"/>
          <w:sz w:val="26"/>
          <w:szCs w:val="26"/>
        </w:rPr>
        <w:t>Железнодорожные администрации для участия в Претензионном совещании  и  рассмотрения спорных дел  определяют состав делегации, лиц, уполномоченных для подписания протоколов совещания,  и арбитра,  с учетом информации, предоставленной перевозчиками, и направляют сведения о составе делегаций и полномочиях участников   железнодорожной администрации, которая проводит Претензионное совещание, и Дирекцию Совета не позднее, чем за двадцать пять дней до начала  совещания.</w:t>
      </w:r>
    </w:p>
    <w:p w14:paraId="7DD25D37" w14:textId="77777777" w:rsidR="00A66340" w:rsidRPr="00AD6904" w:rsidRDefault="00A66340" w:rsidP="00A66340">
      <w:pPr>
        <w:pStyle w:val="HTML"/>
        <w:spacing w:after="120"/>
        <w:ind w:firstLine="709"/>
        <w:jc w:val="both"/>
        <w:rPr>
          <w:rFonts w:ascii="Times New Roman" w:eastAsiaTheme="minorHAnsi" w:hAnsi="Times New Roman"/>
          <w:sz w:val="26"/>
          <w:szCs w:val="26"/>
          <w:lang w:val="ru-RU" w:eastAsia="en-US"/>
        </w:rPr>
      </w:pPr>
      <w:r w:rsidRPr="00AD6904">
        <w:rPr>
          <w:rFonts w:ascii="Times New Roman" w:eastAsiaTheme="minorHAnsi" w:hAnsi="Times New Roman"/>
          <w:sz w:val="26"/>
          <w:szCs w:val="26"/>
          <w:lang w:val="ru-RU" w:eastAsia="en-US"/>
        </w:rPr>
        <w:t>1.8.</w:t>
      </w:r>
      <w:r w:rsidR="00BF3980">
        <w:rPr>
          <w:rFonts w:ascii="Times New Roman" w:eastAsiaTheme="minorHAnsi" w:hAnsi="Times New Roman"/>
          <w:sz w:val="26"/>
          <w:szCs w:val="26"/>
          <w:lang w:val="ru-RU" w:eastAsia="en-US"/>
        </w:rPr>
        <w:t> </w:t>
      </w:r>
      <w:r w:rsidRPr="00AD6904">
        <w:rPr>
          <w:rFonts w:ascii="Times New Roman" w:eastAsiaTheme="minorHAnsi" w:hAnsi="Times New Roman"/>
          <w:sz w:val="26"/>
          <w:szCs w:val="26"/>
          <w:lang w:val="ru-RU" w:eastAsia="en-US"/>
        </w:rPr>
        <w:t>Перевозчики могут по согласованию между собой рассматривать на Претензионном совещании невыплаченные претензии с целью определения ответственности за несохранную перевозку груза и повреждение контейнеров, принадлежащих железнодорожным администрациям, и выработки единой позиции для защиты общих интересов перевозчиков в судебных органах.</w:t>
      </w:r>
    </w:p>
    <w:p w14:paraId="0A4F0CBB" w14:textId="1386E926" w:rsidR="00A66340" w:rsidRPr="00AD6904" w:rsidRDefault="00A66340" w:rsidP="00A66340">
      <w:pPr>
        <w:pStyle w:val="HTML"/>
        <w:spacing w:after="120"/>
        <w:ind w:firstLine="709"/>
        <w:jc w:val="both"/>
        <w:rPr>
          <w:rFonts w:ascii="Times New Roman" w:eastAsiaTheme="minorHAnsi" w:hAnsi="Times New Roman"/>
          <w:sz w:val="26"/>
          <w:szCs w:val="26"/>
          <w:lang w:val="ru-RU" w:eastAsia="en-US"/>
        </w:rPr>
      </w:pPr>
      <w:r w:rsidRPr="00AD6904">
        <w:rPr>
          <w:rFonts w:ascii="Times New Roman" w:eastAsiaTheme="minorHAnsi" w:hAnsi="Times New Roman"/>
          <w:sz w:val="26"/>
          <w:szCs w:val="26"/>
          <w:lang w:val="ru-RU" w:eastAsia="en-US"/>
        </w:rPr>
        <w:t>1.9.</w:t>
      </w:r>
      <w:r w:rsidR="00BF3980">
        <w:rPr>
          <w:rFonts w:ascii="Times New Roman" w:eastAsiaTheme="minorHAnsi" w:hAnsi="Times New Roman"/>
          <w:sz w:val="26"/>
          <w:szCs w:val="26"/>
          <w:lang w:val="ru-RU" w:eastAsia="en-US"/>
        </w:rPr>
        <w:t> </w:t>
      </w:r>
      <w:r w:rsidRPr="00AD6904">
        <w:rPr>
          <w:rFonts w:ascii="Times New Roman" w:eastAsiaTheme="minorHAnsi" w:hAnsi="Times New Roman"/>
          <w:sz w:val="26"/>
          <w:szCs w:val="26"/>
          <w:lang w:val="ru-RU" w:eastAsia="en-US"/>
        </w:rPr>
        <w:t>Ответственность перевозчиков определяется в соответствии с  Положением о разграничении ответственности между перевозчиками государств</w:t>
      </w:r>
      <w:r w:rsidR="0059135C">
        <w:rPr>
          <w:rFonts w:ascii="Times New Roman" w:eastAsiaTheme="minorHAnsi" w:hAnsi="Times New Roman"/>
          <w:sz w:val="26"/>
          <w:szCs w:val="26"/>
          <w:lang w:val="ru-RU" w:eastAsia="en-US"/>
        </w:rPr>
        <w:t xml:space="preserve"> –</w:t>
      </w:r>
      <w:r w:rsidRPr="00AD6904">
        <w:rPr>
          <w:rFonts w:ascii="Times New Roman" w:eastAsiaTheme="minorHAnsi" w:hAnsi="Times New Roman"/>
          <w:sz w:val="26"/>
          <w:szCs w:val="26"/>
          <w:lang w:val="ru-RU" w:eastAsia="en-US"/>
        </w:rPr>
        <w:t>участников</w:t>
      </w:r>
      <w:r w:rsidR="0059135C">
        <w:rPr>
          <w:rFonts w:ascii="Times New Roman" w:eastAsiaTheme="minorHAnsi" w:hAnsi="Times New Roman"/>
          <w:sz w:val="26"/>
          <w:szCs w:val="26"/>
          <w:lang w:val="ru-RU" w:eastAsia="en-US"/>
        </w:rPr>
        <w:t xml:space="preserve">  </w:t>
      </w:r>
      <w:r w:rsidRPr="00AD6904">
        <w:rPr>
          <w:rFonts w:ascii="Times New Roman" w:eastAsiaTheme="minorHAnsi" w:hAnsi="Times New Roman"/>
          <w:sz w:val="26"/>
          <w:szCs w:val="26"/>
          <w:lang w:val="ru-RU" w:eastAsia="en-US"/>
        </w:rPr>
        <w:t>Содружества Независимых Государств, Грузии, Латвийской Республики, Литовской Республики, Эстонской Республики за несохранные перевозки грузов (Приложение № 2 к настоящему Регламенту), Порядком действий при обнаружении неисправности (повреждения) контейнера и возмещении ущерба за его повреждение (Приложение № 13 к Правилам эксплуатации, пономерного учета и расчетов за пользование универсальными контейнерами принадлежности железнодорожных администраций, утверждены 23.06.2023  на 78 заседании Совета) и другими нормативными документами, имеющими обязательную силу для участников спора.</w:t>
      </w:r>
    </w:p>
    <w:p w14:paraId="15A81E41" w14:textId="77777777" w:rsidR="00A66340" w:rsidRPr="00AD6904" w:rsidRDefault="00A66340" w:rsidP="00A66340">
      <w:pPr>
        <w:pStyle w:val="1"/>
        <w:spacing w:after="120" w:line="240" w:lineRule="auto"/>
        <w:ind w:firstLine="709"/>
        <w:rPr>
          <w:rFonts w:eastAsiaTheme="minorHAnsi"/>
          <w:snapToGrid/>
          <w:sz w:val="26"/>
          <w:szCs w:val="26"/>
          <w:lang w:eastAsia="en-US"/>
        </w:rPr>
      </w:pPr>
      <w:r w:rsidRPr="00AD6904">
        <w:rPr>
          <w:rFonts w:eastAsiaTheme="minorHAnsi"/>
          <w:snapToGrid/>
          <w:sz w:val="26"/>
          <w:szCs w:val="26"/>
          <w:lang w:eastAsia="en-US"/>
        </w:rPr>
        <w:t>1.10. Железнодорожная администрация, которая проводит Претензионное совещание, обеспечивает организацию проведения совещания и несет финансовые расходы, связанные с проведением совещания.</w:t>
      </w:r>
    </w:p>
    <w:p w14:paraId="6D9D5F8E" w14:textId="77777777" w:rsidR="00A66340" w:rsidRPr="00AD6904" w:rsidRDefault="00A66340" w:rsidP="00A66340">
      <w:pPr>
        <w:pStyle w:val="HTML"/>
        <w:spacing w:after="120"/>
        <w:ind w:firstLine="709"/>
        <w:jc w:val="both"/>
        <w:rPr>
          <w:rFonts w:ascii="Times New Roman" w:hAnsi="Times New Roman"/>
          <w:sz w:val="26"/>
          <w:szCs w:val="26"/>
          <w:lang w:val="ru-RU"/>
        </w:rPr>
      </w:pPr>
      <w:r w:rsidRPr="00AD6904">
        <w:rPr>
          <w:rFonts w:ascii="Times New Roman" w:hAnsi="Times New Roman"/>
          <w:sz w:val="26"/>
          <w:szCs w:val="26"/>
          <w:lang w:val="ru-RU"/>
        </w:rPr>
        <w:t>1.11. Рабочим языком Претензионного совещания является русский язык. Документы, предъявляемые на Претензионное совещание, должны быть переведены на русский язык. Все документы, связанные с Претензионным совещанием, составляются на русском языке.</w:t>
      </w:r>
    </w:p>
    <w:p w14:paraId="4967B06A"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1.12. В период проведения Претензионного совещания</w:t>
      </w:r>
      <w:bookmarkStart w:id="0" w:name="Par27"/>
      <w:bookmarkEnd w:id="0"/>
      <w:r w:rsidRPr="00AD6904">
        <w:rPr>
          <w:rFonts w:ascii="Times New Roman" w:hAnsi="Times New Roman"/>
          <w:sz w:val="26"/>
          <w:szCs w:val="26"/>
          <w:lang w:val="ru-RU"/>
        </w:rPr>
        <w:t xml:space="preserve"> может проводиться совещание уполномоченных представителей железнодорожных администраций по вопросам грузовой и коммерческой работы.</w:t>
      </w:r>
    </w:p>
    <w:p w14:paraId="29E7A6A7" w14:textId="77777777" w:rsidR="00A66340" w:rsidRPr="00AD6904" w:rsidRDefault="00A66340" w:rsidP="00A66340">
      <w:pPr>
        <w:pStyle w:val="HTML"/>
        <w:ind w:firstLine="709"/>
        <w:jc w:val="both"/>
        <w:rPr>
          <w:rFonts w:ascii="Times New Roman" w:hAnsi="Times New Roman"/>
          <w:sz w:val="26"/>
          <w:szCs w:val="26"/>
          <w:lang w:val="ru-RU"/>
        </w:rPr>
      </w:pPr>
    </w:p>
    <w:p w14:paraId="36F12DD5" w14:textId="77777777" w:rsidR="00A66340" w:rsidRPr="00AD6904" w:rsidRDefault="00A66340" w:rsidP="00A66340">
      <w:pPr>
        <w:pStyle w:val="HTML"/>
        <w:ind w:firstLine="709"/>
        <w:jc w:val="center"/>
        <w:rPr>
          <w:rFonts w:ascii="Times New Roman" w:hAnsi="Times New Roman"/>
          <w:b/>
          <w:sz w:val="26"/>
          <w:szCs w:val="26"/>
          <w:lang w:val="ru-RU"/>
        </w:rPr>
      </w:pPr>
      <w:r w:rsidRPr="00AD6904">
        <w:rPr>
          <w:rFonts w:ascii="Times New Roman" w:hAnsi="Times New Roman"/>
          <w:b/>
          <w:sz w:val="26"/>
          <w:szCs w:val="26"/>
          <w:lang w:val="ru-RU"/>
        </w:rPr>
        <w:t>2. Порядок работы Претензионного совещания</w:t>
      </w:r>
    </w:p>
    <w:p w14:paraId="5D782410" w14:textId="77777777" w:rsidR="00A66340" w:rsidRPr="00AD6904" w:rsidRDefault="00A66340" w:rsidP="00A66340">
      <w:pPr>
        <w:pStyle w:val="HTML"/>
        <w:ind w:firstLine="709"/>
        <w:jc w:val="center"/>
        <w:rPr>
          <w:rFonts w:ascii="Times New Roman" w:hAnsi="Times New Roman"/>
          <w:b/>
          <w:sz w:val="26"/>
          <w:szCs w:val="26"/>
          <w:lang w:val="ru-RU"/>
        </w:rPr>
      </w:pPr>
    </w:p>
    <w:p w14:paraId="650C51ED" w14:textId="39AB1D03" w:rsidR="00A66340" w:rsidRPr="00AD6904" w:rsidRDefault="00A66340" w:rsidP="00A66340">
      <w:pPr>
        <w:widowControl w:val="0"/>
        <w:autoSpaceDE w:val="0"/>
        <w:autoSpaceDN w:val="0"/>
        <w:adjustRightInd w:val="0"/>
        <w:spacing w:after="120" w:line="240" w:lineRule="auto"/>
        <w:ind w:firstLine="709"/>
        <w:jc w:val="both"/>
        <w:rPr>
          <w:rFonts w:ascii="Times New Roman" w:hAnsi="Times New Roman" w:cs="Times New Roman"/>
          <w:bCs/>
          <w:sz w:val="26"/>
          <w:szCs w:val="26"/>
        </w:rPr>
      </w:pPr>
      <w:r w:rsidRPr="00AD6904">
        <w:rPr>
          <w:rFonts w:ascii="Times New Roman" w:hAnsi="Times New Roman" w:cs="Times New Roman"/>
          <w:bCs/>
          <w:sz w:val="26"/>
          <w:szCs w:val="26"/>
        </w:rPr>
        <w:t>2.1.</w:t>
      </w:r>
      <w:r w:rsidR="003F1CC0">
        <w:rPr>
          <w:rFonts w:ascii="Times New Roman" w:hAnsi="Times New Roman" w:cs="Times New Roman"/>
          <w:bCs/>
          <w:sz w:val="26"/>
          <w:szCs w:val="26"/>
        </w:rPr>
        <w:t> </w:t>
      </w:r>
      <w:r w:rsidRPr="00AD6904">
        <w:rPr>
          <w:rFonts w:ascii="Times New Roman" w:hAnsi="Times New Roman" w:cs="Times New Roman"/>
          <w:bCs/>
          <w:sz w:val="26"/>
          <w:szCs w:val="26"/>
        </w:rPr>
        <w:t xml:space="preserve">Неурегулированные требования о возмещении выплаченных и взысканных сумм за несохранные перевозки грузов и повреждение контейнеров, принадлежащих железнодорожным администрациям, вызывающие спор, рассматриваются представителями спорящих  перевозчиков (далее – Стороны). Если спор урегулирован, решение оформляется протоколом, форма которого приведена в </w:t>
      </w:r>
      <w:hyperlink w:anchor="Par146" w:tooltip="Приложение N 3" w:history="1">
        <w:r w:rsidRPr="00AD6904">
          <w:rPr>
            <w:rFonts w:ascii="Times New Roman" w:hAnsi="Times New Roman" w:cs="Times New Roman"/>
            <w:bCs/>
            <w:sz w:val="26"/>
            <w:szCs w:val="26"/>
          </w:rPr>
          <w:t xml:space="preserve">Приложении № </w:t>
        </w:r>
      </w:hyperlink>
      <w:r w:rsidRPr="00AD6904">
        <w:rPr>
          <w:rFonts w:ascii="Times New Roman" w:hAnsi="Times New Roman" w:cs="Times New Roman"/>
          <w:bCs/>
          <w:sz w:val="26"/>
          <w:szCs w:val="26"/>
        </w:rPr>
        <w:t>3 к настоящему Регламенту, протокол подписывается Сторонами.</w:t>
      </w:r>
    </w:p>
    <w:p w14:paraId="24AFE251" w14:textId="77777777" w:rsidR="00A66340" w:rsidRPr="00AD6904" w:rsidRDefault="00A66340" w:rsidP="00A66340">
      <w:pPr>
        <w:widowControl w:val="0"/>
        <w:autoSpaceDE w:val="0"/>
        <w:autoSpaceDN w:val="0"/>
        <w:adjustRightInd w:val="0"/>
        <w:spacing w:after="120" w:line="240" w:lineRule="auto"/>
        <w:ind w:firstLine="709"/>
        <w:jc w:val="both"/>
        <w:rPr>
          <w:rFonts w:ascii="Times New Roman" w:hAnsi="Times New Roman" w:cs="Times New Roman"/>
          <w:bCs/>
          <w:sz w:val="26"/>
          <w:szCs w:val="26"/>
        </w:rPr>
      </w:pPr>
      <w:r w:rsidRPr="00AD6904">
        <w:rPr>
          <w:rFonts w:ascii="Times New Roman" w:hAnsi="Times New Roman" w:cs="Times New Roman"/>
          <w:bCs/>
          <w:sz w:val="26"/>
          <w:szCs w:val="26"/>
        </w:rPr>
        <w:t xml:space="preserve">2.2. Если Стороны не пришли к согласию, протокол не оформляется, далее спор  рассматривается арбитром, приглашенным по согласию Сторон из числа </w:t>
      </w:r>
      <w:r w:rsidRPr="00AD6904">
        <w:rPr>
          <w:rFonts w:ascii="Times New Roman" w:hAnsi="Times New Roman" w:cs="Times New Roman"/>
          <w:bCs/>
          <w:sz w:val="26"/>
          <w:szCs w:val="26"/>
        </w:rPr>
        <w:lastRenderedPageBreak/>
        <w:t>представителей железнодорожных администраций, перевозчики которых не участвуют в рассматриваемом  споре. По существу дела докладывает представитель перевозчика, который требует возмещения выплаченных и взысканных сумм за несохранные перевозки грузов и повреждение контейнеров. Результаты рассмотрения оформляются протоколом, который подписывается арбитром и Сторонами, участвующими в споре.</w:t>
      </w:r>
    </w:p>
    <w:p w14:paraId="0A8A0283" w14:textId="77777777" w:rsidR="00A66340" w:rsidRPr="00AD6904" w:rsidRDefault="00A66340" w:rsidP="00A66340">
      <w:pPr>
        <w:pStyle w:val="1"/>
        <w:spacing w:line="240" w:lineRule="auto"/>
        <w:ind w:firstLine="709"/>
        <w:rPr>
          <w:sz w:val="26"/>
          <w:szCs w:val="26"/>
        </w:rPr>
      </w:pPr>
      <w:r w:rsidRPr="00AD6904">
        <w:rPr>
          <w:sz w:val="26"/>
          <w:szCs w:val="26"/>
        </w:rPr>
        <w:t>2.3. В случае несогласия Сторон с решением арбитра, об этом  в  строке «Подпись»  протокола Стороной, не согласившейся с решением арбитра, делается отметка «С решением арбитра не согласен» и неурегулированный спор рассматривается на Совете арбитров.</w:t>
      </w:r>
    </w:p>
    <w:p w14:paraId="6B8F2132"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Заявление о рассмотрении спорного дела на Совете арбитров</w:t>
      </w:r>
      <w:r w:rsidRPr="00AD6904">
        <w:rPr>
          <w:rFonts w:ascii="Times New Roman" w:eastAsia="Times New Roman" w:hAnsi="Times New Roman"/>
          <w:snapToGrid w:val="0"/>
          <w:sz w:val="26"/>
          <w:szCs w:val="26"/>
          <w:lang w:val="ru-RU"/>
        </w:rPr>
        <w:t>, форма которого приведена в Приложении № 4 к настоящему Регламенту,</w:t>
      </w:r>
      <w:r w:rsidRPr="00AD6904">
        <w:rPr>
          <w:rFonts w:ascii="Times New Roman" w:hAnsi="Times New Roman"/>
          <w:sz w:val="26"/>
          <w:szCs w:val="26"/>
          <w:lang w:val="ru-RU"/>
        </w:rPr>
        <w:t xml:space="preserve"> подается  в письменном виде представителем </w:t>
      </w:r>
      <w:r w:rsidRPr="00AD6904">
        <w:rPr>
          <w:rFonts w:ascii="Times New Roman" w:eastAsia="Times New Roman" w:hAnsi="Times New Roman"/>
          <w:snapToGrid w:val="0"/>
          <w:sz w:val="26"/>
          <w:szCs w:val="26"/>
          <w:lang w:val="ru-RU"/>
        </w:rPr>
        <w:t>Стороны</w:t>
      </w:r>
      <w:r w:rsidRPr="00AD6904">
        <w:rPr>
          <w:rFonts w:ascii="Times New Roman" w:hAnsi="Times New Roman"/>
          <w:sz w:val="26"/>
          <w:szCs w:val="26"/>
          <w:lang w:val="ru-RU"/>
        </w:rPr>
        <w:t>, несогласной с решением арбитра</w:t>
      </w:r>
      <w:r w:rsidRPr="00AD6904">
        <w:rPr>
          <w:rFonts w:ascii="Times New Roman" w:eastAsia="Times New Roman" w:hAnsi="Times New Roman"/>
          <w:snapToGrid w:val="0"/>
          <w:sz w:val="26"/>
          <w:szCs w:val="26"/>
          <w:lang w:val="ru-RU"/>
        </w:rPr>
        <w:t xml:space="preserve">, председателю Совета арбитров в суточный срок с момента подписания протокола арбитром. </w:t>
      </w:r>
    </w:p>
    <w:p w14:paraId="6CF9718C" w14:textId="77777777" w:rsidR="00A66340" w:rsidRPr="00AD6904" w:rsidRDefault="00A66340" w:rsidP="00A66340">
      <w:pPr>
        <w:pStyle w:val="HTML"/>
        <w:spacing w:after="120"/>
        <w:ind w:firstLine="709"/>
        <w:jc w:val="both"/>
        <w:rPr>
          <w:rFonts w:ascii="Times New Roman" w:hAnsi="Times New Roman"/>
          <w:sz w:val="26"/>
          <w:szCs w:val="26"/>
          <w:lang w:val="ru-RU"/>
        </w:rPr>
      </w:pPr>
      <w:r w:rsidRPr="00AD6904">
        <w:rPr>
          <w:rFonts w:ascii="Times New Roman" w:hAnsi="Times New Roman"/>
          <w:sz w:val="26"/>
          <w:szCs w:val="26"/>
          <w:lang w:val="ru-RU"/>
        </w:rPr>
        <w:t>Если решение арбитра не обжаловано в установленный срок, то оно вступает в силу.</w:t>
      </w:r>
    </w:p>
    <w:p w14:paraId="388607C3" w14:textId="77777777" w:rsidR="00A66340" w:rsidRPr="00AD6904" w:rsidRDefault="00A66340" w:rsidP="00A66340">
      <w:pPr>
        <w:pStyle w:val="40"/>
        <w:shd w:val="clear" w:color="auto" w:fill="auto"/>
        <w:spacing w:before="0" w:line="240" w:lineRule="auto"/>
        <w:ind w:left="23" w:right="60" w:firstLine="459"/>
        <w:jc w:val="both"/>
        <w:rPr>
          <w:rFonts w:ascii="Times New Roman" w:hAnsi="Times New Roman" w:cs="Times New Roman"/>
          <w:sz w:val="26"/>
          <w:szCs w:val="26"/>
        </w:rPr>
      </w:pPr>
      <w:r w:rsidRPr="00AD6904">
        <w:rPr>
          <w:rFonts w:ascii="Times New Roman" w:hAnsi="Times New Roman" w:cs="Times New Roman"/>
          <w:sz w:val="26"/>
          <w:szCs w:val="26"/>
        </w:rPr>
        <w:t>2.4.</w:t>
      </w:r>
      <w:r w:rsidR="003F1CC0">
        <w:rPr>
          <w:rFonts w:ascii="Times New Roman" w:hAnsi="Times New Roman" w:cs="Times New Roman"/>
          <w:sz w:val="26"/>
          <w:szCs w:val="26"/>
        </w:rPr>
        <w:t> </w:t>
      </w:r>
      <w:r w:rsidRPr="00AD6904">
        <w:rPr>
          <w:rFonts w:ascii="Times New Roman" w:hAnsi="Times New Roman" w:cs="Times New Roman"/>
          <w:sz w:val="26"/>
          <w:szCs w:val="26"/>
        </w:rPr>
        <w:t>Арбитрами Претензионного совещания являются уполномоченные представители железнодорожных администраций, заявивших о применении настоящего Регламента, по одному от каждой.</w:t>
      </w:r>
    </w:p>
    <w:p w14:paraId="08E4A015" w14:textId="77777777" w:rsidR="00A66340" w:rsidRPr="00AD6904" w:rsidRDefault="00A66340" w:rsidP="00A66340">
      <w:pPr>
        <w:spacing w:after="0" w:line="240" w:lineRule="auto"/>
        <w:ind w:firstLine="491"/>
        <w:jc w:val="both"/>
        <w:rPr>
          <w:rFonts w:ascii="Times New Roman" w:eastAsia="Times New Roman" w:hAnsi="Times New Roman" w:cs="Times New Roman"/>
          <w:sz w:val="26"/>
          <w:szCs w:val="26"/>
        </w:rPr>
      </w:pPr>
      <w:r w:rsidRPr="00AD6904">
        <w:rPr>
          <w:rFonts w:ascii="Times New Roman" w:eastAsia="Times New Roman" w:hAnsi="Times New Roman" w:cs="Times New Roman"/>
          <w:sz w:val="26"/>
          <w:szCs w:val="26"/>
        </w:rPr>
        <w:t>Присутствие на совещании арбитра от каждой железнодорожной администрации является обязательным независимо от того, участвует ли она в качестве перевозчика в рассмотрении  спорных дел.</w:t>
      </w:r>
    </w:p>
    <w:p w14:paraId="45DDE9BF" w14:textId="77777777" w:rsidR="00A66340" w:rsidRPr="00AD6904" w:rsidRDefault="00A66340" w:rsidP="00A66340">
      <w:pPr>
        <w:pStyle w:val="1"/>
        <w:spacing w:line="240" w:lineRule="auto"/>
        <w:ind w:firstLine="709"/>
        <w:rPr>
          <w:sz w:val="26"/>
          <w:szCs w:val="26"/>
        </w:rPr>
      </w:pPr>
      <w:r w:rsidRPr="00AD6904">
        <w:rPr>
          <w:sz w:val="26"/>
          <w:szCs w:val="26"/>
        </w:rPr>
        <w:t>Полномочия арбитров, представляющих железнодорожную администрацию, подтверждаются доверенностью.</w:t>
      </w:r>
    </w:p>
    <w:p w14:paraId="6D5D0CFD" w14:textId="77777777" w:rsidR="00A66340" w:rsidRPr="00AD6904" w:rsidRDefault="00A66340" w:rsidP="00A66340">
      <w:pPr>
        <w:pStyle w:val="1"/>
        <w:spacing w:line="240" w:lineRule="auto"/>
        <w:ind w:firstLine="709"/>
        <w:rPr>
          <w:spacing w:val="10"/>
          <w:sz w:val="26"/>
          <w:szCs w:val="26"/>
          <w:lang w:eastAsia="en-US"/>
        </w:rPr>
      </w:pPr>
      <w:r w:rsidRPr="00AD6904">
        <w:rPr>
          <w:spacing w:val="10"/>
          <w:sz w:val="26"/>
          <w:szCs w:val="26"/>
          <w:lang w:eastAsia="en-US"/>
        </w:rPr>
        <w:t>Передача полномочий другой железнодорожной администрации                   не допускается.</w:t>
      </w:r>
    </w:p>
    <w:p w14:paraId="25C8467D"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Все арбитры составляют Совет арбитров, состав которого объявляется участникам Претензионного совещания.</w:t>
      </w:r>
    </w:p>
    <w:p w14:paraId="0F44F790"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Председателем Совета арбитров с полномочиями на время работы данного Претензионного совещания является представитель железнодорожной администрации принимающей стороны, с правом открытия Претензионного совещания и объявления состава Совета арбитров.</w:t>
      </w:r>
    </w:p>
    <w:p w14:paraId="63DA1418"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В случае проведения Претензионного совещания по месту расположения Дирекции Совета Председатель Совета арбитров избирается большинством голосов на заседании Совета арбитров.</w:t>
      </w:r>
    </w:p>
    <w:p w14:paraId="4041D32E" w14:textId="77777777" w:rsidR="00A66340" w:rsidRPr="00AD6904" w:rsidRDefault="00A66340" w:rsidP="00A66340">
      <w:pPr>
        <w:pStyle w:val="1"/>
        <w:spacing w:line="240" w:lineRule="auto"/>
        <w:ind w:firstLine="709"/>
        <w:rPr>
          <w:sz w:val="26"/>
          <w:szCs w:val="26"/>
        </w:rPr>
      </w:pPr>
      <w:r w:rsidRPr="00AD6904">
        <w:rPr>
          <w:sz w:val="26"/>
          <w:szCs w:val="26"/>
        </w:rPr>
        <w:t xml:space="preserve"> 2.5.</w:t>
      </w:r>
      <w:r w:rsidR="003F1CC0">
        <w:rPr>
          <w:sz w:val="26"/>
          <w:szCs w:val="26"/>
        </w:rPr>
        <w:t> </w:t>
      </w:r>
      <w:r w:rsidRPr="00AD6904">
        <w:rPr>
          <w:sz w:val="26"/>
          <w:szCs w:val="26"/>
        </w:rPr>
        <w:t>В заседании Совета арбитров принимает участие представитель Дирекции Совета с правом совещательного голоса.</w:t>
      </w:r>
    </w:p>
    <w:p w14:paraId="384F6C38" w14:textId="77777777" w:rsidR="00A66340" w:rsidRPr="00AD6904"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lang w:eastAsia="x-none"/>
        </w:rPr>
      </w:pPr>
      <w:r w:rsidRPr="00AD6904">
        <w:rPr>
          <w:rFonts w:ascii="Times New Roman" w:eastAsia="Arial Unicode MS" w:hAnsi="Times New Roman" w:cs="Times New Roman"/>
          <w:sz w:val="26"/>
          <w:szCs w:val="26"/>
          <w:lang w:eastAsia="x-none"/>
        </w:rPr>
        <w:t>2.6.</w:t>
      </w:r>
      <w:r w:rsidR="003F1CC0">
        <w:rPr>
          <w:rFonts w:ascii="Times New Roman" w:eastAsia="Arial Unicode MS" w:hAnsi="Times New Roman" w:cs="Times New Roman"/>
          <w:sz w:val="26"/>
          <w:szCs w:val="26"/>
          <w:lang w:eastAsia="x-none"/>
        </w:rPr>
        <w:t> </w:t>
      </w:r>
      <w:r w:rsidRPr="00AD6904">
        <w:rPr>
          <w:rFonts w:ascii="Times New Roman" w:eastAsia="Arial Unicode MS" w:hAnsi="Times New Roman" w:cs="Times New Roman"/>
          <w:sz w:val="26"/>
          <w:szCs w:val="26"/>
          <w:lang w:eastAsia="x-none"/>
        </w:rPr>
        <w:t>Заседание Совета арбитров считается правомочным, если на нем присутствуют все члены Совета арбитров, участвующие в этом Претензионном совещании.</w:t>
      </w:r>
    </w:p>
    <w:p w14:paraId="59F77862" w14:textId="77777777" w:rsidR="00A66340" w:rsidRPr="00AD6904"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lang w:eastAsia="x-none"/>
        </w:rPr>
      </w:pPr>
      <w:r w:rsidRPr="00AD6904">
        <w:rPr>
          <w:rFonts w:ascii="Times New Roman" w:eastAsia="Arial Unicode MS" w:hAnsi="Times New Roman" w:cs="Times New Roman"/>
          <w:sz w:val="26"/>
          <w:szCs w:val="26"/>
          <w:lang w:eastAsia="x-none"/>
        </w:rPr>
        <w:t>2.7. При рассмотрении спорного дела на Совете арбитров по существу дела докладывает арбитр, вынесший решение. Представители спорящих Сторон имеют право принимать участие в рассмотрении спора и выступать с изложением своей позиции.</w:t>
      </w:r>
    </w:p>
    <w:p w14:paraId="05D231DB" w14:textId="77777777" w:rsidR="00A66340" w:rsidRPr="00AD6904"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lang w:eastAsia="x-none"/>
        </w:rPr>
      </w:pPr>
      <w:r w:rsidRPr="00AD6904">
        <w:rPr>
          <w:rFonts w:ascii="Times New Roman" w:eastAsia="Arial Unicode MS" w:hAnsi="Times New Roman" w:cs="Times New Roman"/>
          <w:sz w:val="26"/>
          <w:szCs w:val="26"/>
          <w:lang w:eastAsia="x-none"/>
        </w:rPr>
        <w:t xml:space="preserve">Решение Совета арбитров по делу считается принятым, если за него проголосовало большинство членов Совета арбитров, имеющих право участвовать </w:t>
      </w:r>
      <w:r w:rsidRPr="00AD6904">
        <w:rPr>
          <w:rFonts w:ascii="Times New Roman" w:eastAsia="Arial Unicode MS" w:hAnsi="Times New Roman" w:cs="Times New Roman"/>
          <w:sz w:val="26"/>
          <w:szCs w:val="26"/>
          <w:lang w:eastAsia="x-none"/>
        </w:rPr>
        <w:lastRenderedPageBreak/>
        <w:t>в голосовании. Арбитр  железнодорожной администрации государства, на территории которого зарегистрированы спорящие Стороны, и арбитр, рассмотревший данный спор, не принимают участие в голосовании. Если за решение не проголосовало большинство членов Совета арбитров, назначается повторное рассмотрение и голосование.</w:t>
      </w:r>
    </w:p>
    <w:p w14:paraId="6BCF4166" w14:textId="77777777" w:rsidR="00A66340" w:rsidRPr="00AD6904" w:rsidRDefault="00A66340" w:rsidP="00A66340">
      <w:pPr>
        <w:pStyle w:val="HTML"/>
        <w:framePr w:hSpace="180" w:wrap="around" w:vAnchor="text" w:hAnchor="text" w:y="1"/>
        <w:ind w:firstLine="709"/>
        <w:suppressOverlap/>
        <w:jc w:val="both"/>
        <w:rPr>
          <w:rFonts w:ascii="Times New Roman" w:hAnsi="Times New Roman"/>
          <w:sz w:val="26"/>
          <w:szCs w:val="26"/>
          <w:lang w:val="ru-RU"/>
        </w:rPr>
      </w:pPr>
      <w:r w:rsidRPr="00AD6904">
        <w:rPr>
          <w:rFonts w:ascii="Times New Roman" w:hAnsi="Times New Roman"/>
          <w:sz w:val="26"/>
          <w:szCs w:val="26"/>
          <w:lang w:val="ru-RU"/>
        </w:rPr>
        <w:t xml:space="preserve">Решение Совета арбитров оформляется Протоколом, форма которого приведена в Приложении № 5 к настоящему Регламенту, и подписывается председателем Совета арбитров и всеми арбитрами. Экземпляр протокола выдается каждому члену Совета арбитров и каждой спорящей Стороне по ее запросу. </w:t>
      </w:r>
    </w:p>
    <w:p w14:paraId="090CD1A8" w14:textId="77777777" w:rsidR="00A66340" w:rsidRPr="00AD6904" w:rsidRDefault="00A66340" w:rsidP="00A66340">
      <w:pPr>
        <w:pStyle w:val="1"/>
        <w:framePr w:hSpace="180" w:wrap="around" w:vAnchor="text" w:hAnchor="text" w:y="1"/>
        <w:spacing w:line="240" w:lineRule="auto"/>
        <w:ind w:firstLine="709"/>
        <w:suppressOverlap/>
        <w:rPr>
          <w:rFonts w:eastAsia="Arial Unicode MS"/>
          <w:snapToGrid/>
          <w:sz w:val="26"/>
          <w:szCs w:val="26"/>
          <w:lang w:eastAsia="x-none"/>
        </w:rPr>
      </w:pPr>
      <w:r w:rsidRPr="00AD6904">
        <w:rPr>
          <w:rFonts w:eastAsia="Arial Unicode MS"/>
          <w:snapToGrid/>
          <w:sz w:val="26"/>
          <w:szCs w:val="26"/>
          <w:lang w:eastAsia="x-none"/>
        </w:rPr>
        <w:t>Протоколы Претензионного совещания регистрируются в книге регистрации протоколов, форма которой приведена в Приложении № 6 к настоящему Регламенту.</w:t>
      </w:r>
    </w:p>
    <w:p w14:paraId="4BD3C736" w14:textId="77777777" w:rsidR="00A66340" w:rsidRPr="00AD6904"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lang w:eastAsia="x-none"/>
        </w:rPr>
      </w:pPr>
      <w:r w:rsidRPr="00AD6904">
        <w:rPr>
          <w:rFonts w:ascii="Times New Roman" w:eastAsia="Arial Unicode MS" w:hAnsi="Times New Roman" w:cs="Times New Roman"/>
          <w:sz w:val="26"/>
          <w:szCs w:val="26"/>
          <w:lang w:eastAsia="x-none"/>
        </w:rPr>
        <w:t>Оригиналы протоколов, книга регистрации протоколов передается в Дирекцию Совета для хранения в течение пяти лет.</w:t>
      </w:r>
    </w:p>
    <w:p w14:paraId="168E50C4" w14:textId="77777777" w:rsidR="00A66340" w:rsidRPr="00AD6904" w:rsidRDefault="00A66340" w:rsidP="00A66340">
      <w:pPr>
        <w:pStyle w:val="1"/>
        <w:spacing w:line="240" w:lineRule="auto"/>
        <w:ind w:firstLine="709"/>
        <w:rPr>
          <w:rFonts w:eastAsia="Arial Unicode MS"/>
          <w:snapToGrid/>
          <w:sz w:val="26"/>
          <w:szCs w:val="26"/>
          <w:lang w:eastAsia="x-none"/>
        </w:rPr>
      </w:pPr>
      <w:r w:rsidRPr="00AD6904">
        <w:rPr>
          <w:rFonts w:eastAsia="Arial Unicode MS"/>
          <w:snapToGrid/>
          <w:sz w:val="26"/>
          <w:szCs w:val="26"/>
          <w:lang w:eastAsia="x-none"/>
        </w:rPr>
        <w:t>2.8.  При рассмотрении спорных дел фиксация процесса рассмотрения споров в режиме аудио и видео записи запрещена.</w:t>
      </w:r>
    </w:p>
    <w:p w14:paraId="6CBD2320" w14:textId="77777777" w:rsidR="00A66340" w:rsidRPr="00AD6904"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lang w:eastAsia="x-none"/>
        </w:rPr>
      </w:pPr>
    </w:p>
    <w:p w14:paraId="2EF97E1C" w14:textId="77777777" w:rsidR="00A66340" w:rsidRPr="00AD6904" w:rsidRDefault="00A66340" w:rsidP="00A66340">
      <w:pPr>
        <w:pStyle w:val="1"/>
        <w:spacing w:line="240" w:lineRule="auto"/>
        <w:ind w:left="450" w:firstLine="0"/>
        <w:jc w:val="center"/>
        <w:rPr>
          <w:b/>
          <w:sz w:val="26"/>
          <w:szCs w:val="26"/>
        </w:rPr>
      </w:pPr>
      <w:r w:rsidRPr="00AD6904">
        <w:rPr>
          <w:b/>
          <w:sz w:val="26"/>
          <w:szCs w:val="26"/>
        </w:rPr>
        <w:t>3. Права и обязанности арбитров и Совета арбитров</w:t>
      </w:r>
    </w:p>
    <w:p w14:paraId="3467B8D6" w14:textId="77777777" w:rsidR="00A66340" w:rsidRPr="00AD6904" w:rsidRDefault="00A66340" w:rsidP="00A66340">
      <w:pPr>
        <w:widowControl w:val="0"/>
        <w:autoSpaceDE w:val="0"/>
        <w:autoSpaceDN w:val="0"/>
        <w:adjustRightInd w:val="0"/>
        <w:spacing w:after="0" w:line="240" w:lineRule="auto"/>
        <w:ind w:firstLine="709"/>
        <w:jc w:val="both"/>
        <w:rPr>
          <w:rFonts w:ascii="Times New Roman" w:hAnsi="Times New Roman" w:cs="Times New Roman"/>
          <w:bCs/>
          <w:sz w:val="26"/>
          <w:szCs w:val="26"/>
        </w:rPr>
      </w:pPr>
    </w:p>
    <w:p w14:paraId="0A2ABA38" w14:textId="77777777" w:rsidR="00A66340" w:rsidRPr="00AD6904" w:rsidRDefault="00A66340" w:rsidP="00A66340">
      <w:pPr>
        <w:pStyle w:val="HTML"/>
        <w:spacing w:after="120"/>
        <w:ind w:firstLine="709"/>
        <w:jc w:val="both"/>
        <w:rPr>
          <w:rFonts w:ascii="Times New Roman" w:hAnsi="Times New Roman"/>
          <w:sz w:val="26"/>
          <w:szCs w:val="26"/>
          <w:lang w:val="ru-RU"/>
        </w:rPr>
      </w:pPr>
      <w:r w:rsidRPr="00AD6904">
        <w:rPr>
          <w:rFonts w:ascii="Times New Roman" w:hAnsi="Times New Roman"/>
          <w:sz w:val="26"/>
          <w:szCs w:val="26"/>
          <w:lang w:val="ru-RU"/>
        </w:rPr>
        <w:t>3.1. Арбитры и Совет арбитров рассматривают и разрешают споры между Сторонами о возмещении выплаченных и взысканных сумм за несохранные перевозки грузов, повреждения контейнеров в соответствии с документами, указанными в пункте 1.9 настоящего Регламента.</w:t>
      </w:r>
    </w:p>
    <w:p w14:paraId="2436ACF8" w14:textId="77777777" w:rsidR="00A66340" w:rsidRPr="00AD6904" w:rsidRDefault="00A66340" w:rsidP="00A66340">
      <w:pPr>
        <w:pStyle w:val="HTML"/>
        <w:ind w:firstLine="709"/>
        <w:jc w:val="both"/>
        <w:rPr>
          <w:rFonts w:ascii="Times New Roman" w:hAnsi="Times New Roman"/>
          <w:sz w:val="26"/>
          <w:szCs w:val="26"/>
          <w:lang w:val="ru-RU"/>
        </w:rPr>
      </w:pPr>
      <w:r w:rsidRPr="00AD6904">
        <w:rPr>
          <w:rFonts w:ascii="Times New Roman" w:hAnsi="Times New Roman"/>
          <w:sz w:val="26"/>
          <w:szCs w:val="26"/>
          <w:lang w:val="ru-RU"/>
        </w:rPr>
        <w:t>3.2. Арбитры и Совет арбитров имеют право выносить решения об отнесении ответственности на Стороны, участвующие в споре, сумм возмещения  за утрату, недостачу, порчу или повреждение грузов, а также за повреждение контейнеров.</w:t>
      </w:r>
    </w:p>
    <w:p w14:paraId="60966987" w14:textId="77777777" w:rsidR="00A66340" w:rsidRPr="00AD6904" w:rsidRDefault="00A66340" w:rsidP="00A66340">
      <w:pPr>
        <w:pStyle w:val="HTML"/>
        <w:ind w:firstLine="709"/>
        <w:jc w:val="both"/>
        <w:rPr>
          <w:rFonts w:ascii="Times New Roman" w:hAnsi="Times New Roman"/>
          <w:sz w:val="26"/>
          <w:szCs w:val="26"/>
          <w:lang w:val="ru-RU"/>
        </w:rPr>
      </w:pPr>
    </w:p>
    <w:p w14:paraId="055B4C2B" w14:textId="77777777" w:rsidR="00A66340" w:rsidRPr="00AD6904" w:rsidRDefault="00A66340" w:rsidP="00A66340">
      <w:pPr>
        <w:pStyle w:val="1"/>
        <w:spacing w:line="240" w:lineRule="auto"/>
        <w:ind w:firstLine="0"/>
        <w:jc w:val="center"/>
        <w:rPr>
          <w:b/>
          <w:sz w:val="26"/>
          <w:szCs w:val="26"/>
        </w:rPr>
      </w:pPr>
      <w:r w:rsidRPr="00AD6904">
        <w:rPr>
          <w:b/>
          <w:sz w:val="26"/>
          <w:szCs w:val="26"/>
        </w:rPr>
        <w:t>4. Права и обязанности председателя Совета арбитров</w:t>
      </w:r>
    </w:p>
    <w:p w14:paraId="1A85C538" w14:textId="77777777" w:rsidR="00A66340" w:rsidRPr="00AD6904" w:rsidRDefault="00A66340" w:rsidP="00A66340">
      <w:pPr>
        <w:pStyle w:val="HTML"/>
        <w:ind w:firstLine="709"/>
        <w:jc w:val="both"/>
        <w:rPr>
          <w:rFonts w:ascii="Times New Roman" w:hAnsi="Times New Roman"/>
          <w:sz w:val="26"/>
          <w:szCs w:val="26"/>
          <w:lang w:val="ru-RU"/>
        </w:rPr>
      </w:pPr>
    </w:p>
    <w:p w14:paraId="18EBC6A5" w14:textId="77777777" w:rsidR="00A66340" w:rsidRPr="00AD6904" w:rsidRDefault="00A66340" w:rsidP="00A66340">
      <w:pPr>
        <w:pStyle w:val="HTML"/>
        <w:spacing w:after="120"/>
        <w:ind w:firstLine="709"/>
        <w:jc w:val="both"/>
        <w:rPr>
          <w:rFonts w:ascii="Times New Roman" w:hAnsi="Times New Roman"/>
          <w:sz w:val="26"/>
          <w:szCs w:val="26"/>
          <w:lang w:val="ru-RU"/>
        </w:rPr>
      </w:pPr>
      <w:r w:rsidRPr="00AD6904">
        <w:rPr>
          <w:rFonts w:ascii="Times New Roman" w:hAnsi="Times New Roman"/>
          <w:sz w:val="26"/>
          <w:szCs w:val="26"/>
          <w:lang w:val="ru-RU"/>
        </w:rPr>
        <w:t>4.1. Председатель Совета арбитров организует работу Претензионного совещания в соответствии с настоящим Регламентом, проводит заседания Совета арбитров.</w:t>
      </w:r>
    </w:p>
    <w:p w14:paraId="28305E7E" w14:textId="77777777" w:rsidR="00A66340" w:rsidRPr="00AD6904" w:rsidRDefault="00A66340" w:rsidP="00A66340">
      <w:pPr>
        <w:pStyle w:val="1"/>
        <w:spacing w:line="240" w:lineRule="auto"/>
        <w:ind w:firstLine="709"/>
        <w:rPr>
          <w:rFonts w:eastAsia="Arial Unicode MS"/>
          <w:snapToGrid/>
          <w:sz w:val="26"/>
          <w:szCs w:val="26"/>
          <w:lang w:eastAsia="x-none"/>
        </w:rPr>
      </w:pPr>
      <w:r w:rsidRPr="00AD6904">
        <w:rPr>
          <w:rFonts w:eastAsia="Arial Unicode MS"/>
          <w:snapToGrid/>
          <w:sz w:val="26"/>
          <w:szCs w:val="26"/>
          <w:lang w:eastAsia="x-none"/>
        </w:rPr>
        <w:t>4.2.  Председатель Совета арбитров решает организационные вопросы по определению начала и окончания рабочего дня совещания, времени, места проведения заседаний Совета арбитров.</w:t>
      </w:r>
    </w:p>
    <w:p w14:paraId="62A5C43D" w14:textId="77777777" w:rsidR="00A66340" w:rsidRPr="00AD6904" w:rsidRDefault="00A66340" w:rsidP="00A66340">
      <w:pPr>
        <w:pStyle w:val="1"/>
        <w:spacing w:line="240" w:lineRule="auto"/>
        <w:ind w:firstLine="709"/>
        <w:rPr>
          <w:rFonts w:eastAsia="Arial Unicode MS"/>
          <w:snapToGrid/>
          <w:sz w:val="26"/>
          <w:szCs w:val="26"/>
          <w:lang w:eastAsia="x-none"/>
        </w:rPr>
      </w:pPr>
    </w:p>
    <w:p w14:paraId="0C664868" w14:textId="77777777" w:rsidR="00A66340" w:rsidRPr="00AD6904" w:rsidRDefault="00A66340" w:rsidP="00A66340">
      <w:pPr>
        <w:pStyle w:val="1"/>
        <w:spacing w:line="240" w:lineRule="auto"/>
        <w:ind w:left="450" w:firstLine="0"/>
        <w:jc w:val="center"/>
        <w:rPr>
          <w:b/>
          <w:sz w:val="26"/>
          <w:szCs w:val="26"/>
        </w:rPr>
      </w:pPr>
      <w:r w:rsidRPr="00AD6904">
        <w:rPr>
          <w:b/>
          <w:sz w:val="26"/>
          <w:szCs w:val="26"/>
        </w:rPr>
        <w:t>5. Выполнение решений</w:t>
      </w:r>
    </w:p>
    <w:p w14:paraId="4AF47501" w14:textId="77777777" w:rsidR="00A66340" w:rsidRPr="00AD6904" w:rsidRDefault="00A66340" w:rsidP="00A66340">
      <w:pPr>
        <w:pStyle w:val="1"/>
        <w:spacing w:line="240" w:lineRule="auto"/>
        <w:ind w:firstLine="709"/>
        <w:rPr>
          <w:rFonts w:eastAsia="Arial Unicode MS"/>
          <w:snapToGrid/>
          <w:sz w:val="26"/>
          <w:szCs w:val="26"/>
          <w:lang w:eastAsia="x-none"/>
        </w:rPr>
      </w:pPr>
    </w:p>
    <w:p w14:paraId="1F397C2F" w14:textId="77777777" w:rsidR="00A66340" w:rsidRPr="00AD6904" w:rsidRDefault="00A66340" w:rsidP="00A66340">
      <w:pPr>
        <w:pStyle w:val="1"/>
        <w:spacing w:after="120" w:line="240" w:lineRule="auto"/>
        <w:ind w:firstLine="709"/>
        <w:rPr>
          <w:sz w:val="26"/>
          <w:szCs w:val="26"/>
        </w:rPr>
      </w:pPr>
      <w:r w:rsidRPr="00AD6904">
        <w:rPr>
          <w:sz w:val="26"/>
          <w:szCs w:val="26"/>
        </w:rPr>
        <w:t>5.1. Решения, принятые на Претензионном совещании и оформленные надлежащим образом, подлежат выполнению Сторонами.</w:t>
      </w:r>
    </w:p>
    <w:p w14:paraId="7B5DE239" w14:textId="3FF1AA45" w:rsidR="00A66340" w:rsidRPr="00AD6904" w:rsidRDefault="00A66340" w:rsidP="00A66340">
      <w:pPr>
        <w:pStyle w:val="1"/>
        <w:spacing w:line="240" w:lineRule="auto"/>
        <w:ind w:firstLine="709"/>
        <w:rPr>
          <w:b/>
          <w:sz w:val="26"/>
          <w:szCs w:val="26"/>
        </w:rPr>
      </w:pPr>
      <w:r w:rsidRPr="00AD6904">
        <w:rPr>
          <w:sz w:val="26"/>
          <w:szCs w:val="26"/>
        </w:rPr>
        <w:t>5.2. Расчеты между Сторонами по рассмотренным спорным делам в соответствии с принятыми на Претензионном совещании решениями, производятся в соответствии с Правилами комплексных расчетов государств</w:t>
      </w:r>
      <w:r w:rsidR="0059135C">
        <w:rPr>
          <w:sz w:val="26"/>
          <w:szCs w:val="26"/>
        </w:rPr>
        <w:t xml:space="preserve"> –</w:t>
      </w:r>
      <w:r w:rsidR="0016678B">
        <w:rPr>
          <w:sz w:val="26"/>
          <w:szCs w:val="26"/>
        </w:rPr>
        <w:t xml:space="preserve"> </w:t>
      </w:r>
      <w:r w:rsidRPr="00AD6904">
        <w:rPr>
          <w:sz w:val="26"/>
          <w:szCs w:val="26"/>
        </w:rPr>
        <w:t>участников</w:t>
      </w:r>
      <w:r w:rsidR="0059135C">
        <w:rPr>
          <w:sz w:val="26"/>
          <w:szCs w:val="26"/>
        </w:rPr>
        <w:t xml:space="preserve"> </w:t>
      </w:r>
      <w:r w:rsidRPr="00AD6904">
        <w:rPr>
          <w:sz w:val="26"/>
          <w:szCs w:val="26"/>
        </w:rPr>
        <w:t>Содружества, Грузии, Латвийской Республики, Литовской Республики, Эстонской Республики и договорами по взаимным расчетам между железнодорожными администрациями или другими согласованными между Сторонами способами</w:t>
      </w:r>
      <w:r w:rsidRPr="00AD6904">
        <w:rPr>
          <w:b/>
          <w:sz w:val="26"/>
          <w:szCs w:val="26"/>
        </w:rPr>
        <w:t>.</w:t>
      </w:r>
    </w:p>
    <w:p w14:paraId="5BBCAC07" w14:textId="77777777" w:rsidR="00A66340" w:rsidRPr="00AD6904" w:rsidRDefault="00A66340" w:rsidP="00A66340">
      <w:pPr>
        <w:pStyle w:val="1"/>
        <w:spacing w:line="240" w:lineRule="auto"/>
        <w:ind w:firstLine="709"/>
        <w:rPr>
          <w:b/>
          <w:sz w:val="26"/>
          <w:szCs w:val="26"/>
        </w:rPr>
      </w:pPr>
    </w:p>
    <w:p w14:paraId="7020642D" w14:textId="77777777" w:rsidR="00A66340" w:rsidRPr="00AD6904" w:rsidRDefault="00A66340" w:rsidP="00A66340">
      <w:pPr>
        <w:pStyle w:val="1"/>
        <w:spacing w:line="240" w:lineRule="auto"/>
        <w:ind w:left="450" w:firstLine="0"/>
        <w:jc w:val="center"/>
        <w:rPr>
          <w:b/>
          <w:sz w:val="26"/>
          <w:szCs w:val="26"/>
        </w:rPr>
      </w:pPr>
      <w:r w:rsidRPr="00AD6904">
        <w:rPr>
          <w:b/>
          <w:sz w:val="26"/>
          <w:szCs w:val="26"/>
        </w:rPr>
        <w:t>6. Порядок изменения и дополнения настоящего Регламента</w:t>
      </w:r>
    </w:p>
    <w:p w14:paraId="25B0182C" w14:textId="77777777" w:rsidR="00A66340" w:rsidRPr="00AD6904" w:rsidRDefault="00A66340" w:rsidP="00A66340">
      <w:pPr>
        <w:pStyle w:val="1"/>
        <w:spacing w:line="240" w:lineRule="auto"/>
        <w:ind w:firstLine="709"/>
        <w:rPr>
          <w:rFonts w:eastAsia="Arial Unicode MS"/>
          <w:snapToGrid/>
          <w:sz w:val="26"/>
          <w:szCs w:val="26"/>
          <w:lang w:eastAsia="x-none"/>
        </w:rPr>
      </w:pPr>
    </w:p>
    <w:p w14:paraId="6F9C1358" w14:textId="77777777" w:rsidR="00A66340" w:rsidRPr="00AD6904" w:rsidRDefault="00A66340" w:rsidP="00A66340">
      <w:pPr>
        <w:pStyle w:val="1"/>
        <w:spacing w:after="120" w:line="240" w:lineRule="auto"/>
        <w:ind w:firstLine="709"/>
        <w:rPr>
          <w:sz w:val="26"/>
          <w:szCs w:val="26"/>
        </w:rPr>
      </w:pPr>
      <w:r w:rsidRPr="00AD6904">
        <w:rPr>
          <w:sz w:val="26"/>
          <w:szCs w:val="26"/>
        </w:rPr>
        <w:t>6.1. Предложения об изменениях и дополнениях настоящего Регламента вносятся железнодорожными администрациями и направляются всем железнодорожным администрациям и Дирекции Совета.</w:t>
      </w:r>
    </w:p>
    <w:p w14:paraId="519EFC1F" w14:textId="77777777" w:rsidR="00A66340" w:rsidRPr="00AD6904" w:rsidRDefault="00A66340" w:rsidP="00A66340">
      <w:pPr>
        <w:pStyle w:val="1"/>
        <w:spacing w:after="120" w:line="240" w:lineRule="auto"/>
        <w:ind w:firstLine="709"/>
        <w:rPr>
          <w:sz w:val="26"/>
          <w:szCs w:val="26"/>
        </w:rPr>
      </w:pPr>
      <w:r w:rsidRPr="00AD6904">
        <w:rPr>
          <w:sz w:val="26"/>
          <w:szCs w:val="26"/>
        </w:rPr>
        <w:t>6.2. Решение о внесении изменений и дополнений в настоящий Регламент принимается на совещании уполномоченных представителей железнодорожных администраций в установленном порядке, с последующим их утверждением на заседании Совета по железнодорожному транспорту.</w:t>
      </w:r>
    </w:p>
    <w:p w14:paraId="5B3B137E" w14:textId="77777777" w:rsidR="00A66340" w:rsidRPr="00AD6904" w:rsidRDefault="00A66340" w:rsidP="00A66340">
      <w:pPr>
        <w:pStyle w:val="1"/>
        <w:spacing w:line="240" w:lineRule="auto"/>
        <w:ind w:firstLine="709"/>
        <w:rPr>
          <w:rFonts w:eastAsia="Arial Unicode MS"/>
          <w:snapToGrid/>
          <w:sz w:val="26"/>
          <w:szCs w:val="26"/>
          <w:lang w:eastAsia="x-none"/>
        </w:rPr>
      </w:pPr>
      <w:r w:rsidRPr="00AD6904">
        <w:rPr>
          <w:sz w:val="26"/>
          <w:szCs w:val="26"/>
        </w:rPr>
        <w:t>6.3. Изменения и дополнения в Приложение № 1 вносятся Дирекцией Совета на основании информации, полученной от железнодорожных администраций.</w:t>
      </w:r>
    </w:p>
    <w:p w14:paraId="0467A7A3" w14:textId="77777777" w:rsidR="00A66340" w:rsidRPr="00AD6904" w:rsidRDefault="00A66340" w:rsidP="00A66340">
      <w:pPr>
        <w:pStyle w:val="HTML"/>
        <w:ind w:firstLine="709"/>
        <w:jc w:val="both"/>
        <w:rPr>
          <w:rFonts w:ascii="Times New Roman" w:hAnsi="Times New Roman"/>
          <w:sz w:val="26"/>
          <w:szCs w:val="26"/>
          <w:lang w:val="ru-RU"/>
        </w:rPr>
      </w:pPr>
    </w:p>
    <w:p w14:paraId="1796CA0C" w14:textId="77777777" w:rsidR="00A66340" w:rsidRPr="00AD6904" w:rsidRDefault="00A66340" w:rsidP="00A66340">
      <w:pPr>
        <w:pStyle w:val="HTML"/>
        <w:ind w:firstLine="709"/>
        <w:jc w:val="both"/>
        <w:rPr>
          <w:rFonts w:ascii="Times New Roman" w:hAnsi="Times New Roman"/>
          <w:sz w:val="26"/>
          <w:szCs w:val="26"/>
          <w:lang w:val="ru-RU"/>
        </w:rPr>
      </w:pPr>
    </w:p>
    <w:p w14:paraId="0ED1D9D2" w14:textId="77777777" w:rsidR="00A66340" w:rsidRPr="00AD6904" w:rsidRDefault="00A66340" w:rsidP="00A66340">
      <w:pPr>
        <w:spacing w:after="0" w:line="240" w:lineRule="auto"/>
        <w:ind w:firstLine="709"/>
        <w:jc w:val="both"/>
        <w:rPr>
          <w:rFonts w:ascii="Times New Roman" w:hAnsi="Times New Roman" w:cs="Times New Roman"/>
          <w:sz w:val="26"/>
          <w:szCs w:val="26"/>
        </w:rPr>
      </w:pPr>
    </w:p>
    <w:p w14:paraId="239E0E41" w14:textId="77777777" w:rsidR="00A66340" w:rsidRDefault="00A66340" w:rsidP="00A66340">
      <w:pPr>
        <w:spacing w:after="0" w:line="240" w:lineRule="auto"/>
        <w:ind w:firstLine="709"/>
        <w:jc w:val="both"/>
      </w:pPr>
    </w:p>
    <w:p w14:paraId="0195999A" w14:textId="77777777" w:rsidR="00A66340" w:rsidRDefault="00A66340" w:rsidP="00A66340">
      <w:pPr>
        <w:spacing w:after="0" w:line="240" w:lineRule="auto"/>
        <w:ind w:firstLine="709"/>
        <w:jc w:val="both"/>
      </w:pPr>
    </w:p>
    <w:p w14:paraId="63324F15" w14:textId="77777777" w:rsidR="00A66340" w:rsidRDefault="00A66340" w:rsidP="00A66340">
      <w:pPr>
        <w:spacing w:after="0" w:line="240" w:lineRule="auto"/>
        <w:ind w:firstLine="709"/>
        <w:jc w:val="both"/>
      </w:pPr>
    </w:p>
    <w:p w14:paraId="1C10C3EE" w14:textId="77777777" w:rsidR="00A66340" w:rsidRDefault="00A66340" w:rsidP="00A66340">
      <w:pPr>
        <w:spacing w:after="0" w:line="240" w:lineRule="auto"/>
        <w:ind w:firstLine="709"/>
        <w:jc w:val="both"/>
      </w:pPr>
    </w:p>
    <w:p w14:paraId="4A394499" w14:textId="77777777" w:rsidR="00A66340" w:rsidRDefault="00A66340" w:rsidP="00A66340">
      <w:pPr>
        <w:spacing w:after="0" w:line="240" w:lineRule="auto"/>
        <w:ind w:firstLine="709"/>
        <w:jc w:val="both"/>
      </w:pPr>
    </w:p>
    <w:p w14:paraId="120971D5" w14:textId="77777777" w:rsidR="00A66340" w:rsidRDefault="00A66340" w:rsidP="00A66340">
      <w:pPr>
        <w:spacing w:after="0" w:line="240" w:lineRule="auto"/>
        <w:ind w:firstLine="709"/>
        <w:jc w:val="both"/>
      </w:pPr>
    </w:p>
    <w:p w14:paraId="0F60C077" w14:textId="77777777" w:rsidR="00A66340" w:rsidRDefault="00A66340" w:rsidP="00A66340">
      <w:pPr>
        <w:spacing w:after="0" w:line="240" w:lineRule="auto"/>
        <w:ind w:firstLine="709"/>
        <w:jc w:val="both"/>
      </w:pPr>
    </w:p>
    <w:p w14:paraId="0DC43EAB" w14:textId="77777777" w:rsidR="00A66340" w:rsidRDefault="00A66340" w:rsidP="00A66340">
      <w:pPr>
        <w:spacing w:after="0" w:line="240" w:lineRule="auto"/>
        <w:ind w:firstLine="709"/>
        <w:jc w:val="both"/>
      </w:pPr>
    </w:p>
    <w:p w14:paraId="3CA4EAC2" w14:textId="77777777" w:rsidR="00A66340" w:rsidRDefault="00A66340" w:rsidP="00A66340">
      <w:pPr>
        <w:spacing w:after="0" w:line="240" w:lineRule="auto"/>
        <w:ind w:firstLine="709"/>
        <w:jc w:val="both"/>
      </w:pPr>
    </w:p>
    <w:p w14:paraId="1DCED6A4" w14:textId="77777777" w:rsidR="00A66340" w:rsidRDefault="00A66340" w:rsidP="00A66340">
      <w:pPr>
        <w:spacing w:after="0" w:line="240" w:lineRule="auto"/>
        <w:ind w:firstLine="709"/>
        <w:jc w:val="both"/>
      </w:pPr>
    </w:p>
    <w:p w14:paraId="230D13F7" w14:textId="77777777" w:rsidR="00A66340" w:rsidRDefault="00A66340" w:rsidP="00A66340">
      <w:pPr>
        <w:spacing w:after="0" w:line="240" w:lineRule="auto"/>
        <w:ind w:firstLine="709"/>
        <w:jc w:val="both"/>
      </w:pPr>
    </w:p>
    <w:p w14:paraId="47C3C206" w14:textId="77777777" w:rsidR="00A66340" w:rsidRDefault="00A66340" w:rsidP="00A66340">
      <w:pPr>
        <w:spacing w:after="0" w:line="240" w:lineRule="auto"/>
        <w:ind w:firstLine="709"/>
        <w:jc w:val="both"/>
      </w:pPr>
    </w:p>
    <w:p w14:paraId="3BF72B1C" w14:textId="77777777" w:rsidR="00A66340" w:rsidRDefault="00A66340" w:rsidP="00A66340">
      <w:pPr>
        <w:spacing w:after="0" w:line="240" w:lineRule="auto"/>
        <w:ind w:firstLine="709"/>
        <w:jc w:val="both"/>
      </w:pPr>
    </w:p>
    <w:p w14:paraId="143D9D3A" w14:textId="77777777" w:rsidR="00A66340" w:rsidRDefault="00A66340" w:rsidP="00A66340">
      <w:pPr>
        <w:spacing w:after="0" w:line="240" w:lineRule="auto"/>
        <w:ind w:firstLine="709"/>
        <w:jc w:val="both"/>
      </w:pPr>
    </w:p>
    <w:p w14:paraId="1AC57B8F" w14:textId="77777777" w:rsidR="00A66340" w:rsidRDefault="00A66340" w:rsidP="00A66340">
      <w:pPr>
        <w:spacing w:after="0" w:line="240" w:lineRule="auto"/>
        <w:ind w:firstLine="709"/>
        <w:jc w:val="both"/>
      </w:pPr>
    </w:p>
    <w:p w14:paraId="2521ED59" w14:textId="77777777" w:rsidR="00A66340" w:rsidRDefault="00A66340" w:rsidP="00A66340">
      <w:pPr>
        <w:spacing w:after="0" w:line="240" w:lineRule="auto"/>
        <w:ind w:firstLine="709"/>
        <w:jc w:val="both"/>
      </w:pPr>
    </w:p>
    <w:p w14:paraId="219B455A" w14:textId="77777777" w:rsidR="00A66340" w:rsidRDefault="00A66340" w:rsidP="00A66340">
      <w:pPr>
        <w:spacing w:after="0" w:line="240" w:lineRule="auto"/>
        <w:ind w:firstLine="709"/>
        <w:jc w:val="both"/>
      </w:pPr>
    </w:p>
    <w:p w14:paraId="5CC05540" w14:textId="77777777" w:rsidR="00A66340" w:rsidRDefault="00A66340" w:rsidP="00A66340">
      <w:pPr>
        <w:spacing w:after="0" w:line="240" w:lineRule="auto"/>
        <w:ind w:firstLine="709"/>
        <w:jc w:val="both"/>
      </w:pPr>
    </w:p>
    <w:p w14:paraId="599363FF" w14:textId="77777777" w:rsidR="00A66340" w:rsidRDefault="00A66340" w:rsidP="00A66340">
      <w:pPr>
        <w:spacing w:after="0" w:line="240" w:lineRule="auto"/>
        <w:ind w:firstLine="709"/>
        <w:jc w:val="both"/>
      </w:pPr>
    </w:p>
    <w:p w14:paraId="06700F1F" w14:textId="77777777" w:rsidR="00A66340" w:rsidRDefault="00A66340" w:rsidP="00A66340">
      <w:pPr>
        <w:spacing w:after="0" w:line="240" w:lineRule="auto"/>
        <w:ind w:firstLine="709"/>
        <w:jc w:val="both"/>
      </w:pPr>
    </w:p>
    <w:p w14:paraId="1400D7CE" w14:textId="77777777" w:rsidR="00A66340" w:rsidRDefault="00A66340" w:rsidP="00A66340">
      <w:pPr>
        <w:spacing w:after="0" w:line="240" w:lineRule="auto"/>
        <w:ind w:firstLine="709"/>
        <w:jc w:val="both"/>
      </w:pPr>
    </w:p>
    <w:p w14:paraId="7F63AE82" w14:textId="77777777" w:rsidR="00A66340" w:rsidRDefault="00A66340" w:rsidP="00A66340">
      <w:pPr>
        <w:spacing w:after="0" w:line="240" w:lineRule="auto"/>
        <w:ind w:firstLine="709"/>
        <w:jc w:val="both"/>
      </w:pPr>
    </w:p>
    <w:p w14:paraId="2E2AA5AB" w14:textId="77777777" w:rsidR="00A66340" w:rsidRDefault="00A66340" w:rsidP="00A66340">
      <w:pPr>
        <w:spacing w:after="0" w:line="240" w:lineRule="auto"/>
        <w:ind w:firstLine="709"/>
        <w:jc w:val="both"/>
      </w:pPr>
    </w:p>
    <w:p w14:paraId="35224F16" w14:textId="77777777" w:rsidR="00A66340" w:rsidRDefault="00A66340" w:rsidP="00A66340">
      <w:pPr>
        <w:spacing w:after="0" w:line="240" w:lineRule="auto"/>
        <w:ind w:firstLine="709"/>
        <w:jc w:val="both"/>
      </w:pPr>
    </w:p>
    <w:p w14:paraId="0040E127" w14:textId="77777777" w:rsidR="00A66340" w:rsidRDefault="00A66340" w:rsidP="00A66340">
      <w:pPr>
        <w:spacing w:after="0" w:line="240" w:lineRule="auto"/>
        <w:ind w:firstLine="709"/>
        <w:jc w:val="both"/>
      </w:pPr>
    </w:p>
    <w:p w14:paraId="540A46B2" w14:textId="77777777" w:rsidR="00A66340" w:rsidRDefault="00A66340" w:rsidP="00A66340">
      <w:pPr>
        <w:spacing w:after="0" w:line="240" w:lineRule="auto"/>
        <w:ind w:firstLine="709"/>
        <w:jc w:val="both"/>
      </w:pPr>
    </w:p>
    <w:p w14:paraId="2946F6FB" w14:textId="77777777" w:rsidR="00A66340" w:rsidRDefault="00A66340" w:rsidP="00A66340">
      <w:pPr>
        <w:spacing w:after="0" w:line="240" w:lineRule="auto"/>
        <w:ind w:firstLine="709"/>
        <w:jc w:val="both"/>
      </w:pPr>
    </w:p>
    <w:p w14:paraId="227DB4A8" w14:textId="77777777" w:rsidR="00A66340" w:rsidRDefault="00A66340" w:rsidP="00A66340">
      <w:pPr>
        <w:spacing w:after="0" w:line="240" w:lineRule="auto"/>
        <w:ind w:firstLine="709"/>
        <w:jc w:val="both"/>
      </w:pPr>
    </w:p>
    <w:p w14:paraId="4B8850B8" w14:textId="77777777" w:rsidR="00A66340" w:rsidRDefault="00A66340" w:rsidP="00A66340">
      <w:pPr>
        <w:spacing w:after="0" w:line="240" w:lineRule="auto"/>
        <w:ind w:firstLine="709"/>
        <w:jc w:val="both"/>
      </w:pPr>
    </w:p>
    <w:p w14:paraId="478D8BD1" w14:textId="77777777" w:rsidR="00A66340" w:rsidRDefault="00A66340" w:rsidP="00A66340">
      <w:pPr>
        <w:spacing w:after="0" w:line="240" w:lineRule="auto"/>
        <w:ind w:firstLine="709"/>
        <w:jc w:val="both"/>
      </w:pPr>
    </w:p>
    <w:p w14:paraId="1C39BD20" w14:textId="77777777" w:rsidR="00A66340" w:rsidRDefault="00A66340" w:rsidP="00A66340">
      <w:pPr>
        <w:spacing w:after="0" w:line="240" w:lineRule="auto"/>
        <w:ind w:firstLine="709"/>
        <w:jc w:val="both"/>
      </w:pPr>
    </w:p>
    <w:p w14:paraId="6E193330" w14:textId="77777777" w:rsidR="00A66340" w:rsidRDefault="00A66340" w:rsidP="00A66340">
      <w:pPr>
        <w:spacing w:after="0" w:line="240" w:lineRule="auto"/>
        <w:ind w:firstLine="709"/>
        <w:jc w:val="both"/>
      </w:pPr>
    </w:p>
    <w:p w14:paraId="57CDABFA" w14:textId="77777777" w:rsidR="00A66340" w:rsidRDefault="00A66340" w:rsidP="00A66340">
      <w:pPr>
        <w:spacing w:after="0" w:line="240" w:lineRule="auto"/>
        <w:ind w:firstLine="709"/>
        <w:jc w:val="both"/>
      </w:pPr>
    </w:p>
    <w:p w14:paraId="2C2FDD9A" w14:textId="77777777" w:rsidR="0016678B" w:rsidRDefault="0016678B">
      <w:pPr>
        <w:rPr>
          <w:sz w:val="26"/>
        </w:rPr>
      </w:pPr>
      <w:r>
        <w:rPr>
          <w:sz w:val="26"/>
        </w:rPr>
        <w:br w:type="page"/>
      </w:r>
    </w:p>
    <w:p w14:paraId="084B7342" w14:textId="286B01C6" w:rsidR="00A66340" w:rsidRPr="00E04E2E" w:rsidRDefault="00A66340" w:rsidP="0016678B">
      <w:pPr>
        <w:tabs>
          <w:tab w:val="left" w:pos="4495"/>
        </w:tabs>
        <w:spacing w:line="360" w:lineRule="exact"/>
        <w:jc w:val="right"/>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lastRenderedPageBreak/>
        <w:t xml:space="preserve">Приложение № 1 </w:t>
      </w:r>
    </w:p>
    <w:p w14:paraId="519171DC"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53C9D851"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017C7BA3" w14:textId="77777777" w:rsidR="00A66340" w:rsidRDefault="00A66340" w:rsidP="00A66340">
      <w:pPr>
        <w:ind w:left="5954"/>
        <w:jc w:val="both"/>
        <w:rPr>
          <w:sz w:val="26"/>
        </w:rPr>
      </w:pPr>
    </w:p>
    <w:p w14:paraId="1F9FD862" w14:textId="77777777" w:rsidR="00A66340" w:rsidRPr="00941CF3" w:rsidRDefault="00A66340" w:rsidP="00A66340">
      <w:pPr>
        <w:spacing w:after="0" w:line="240" w:lineRule="auto"/>
        <w:jc w:val="center"/>
        <w:rPr>
          <w:rFonts w:ascii="Times New Roman" w:eastAsia="Times New Roman" w:hAnsi="Times New Roman" w:cs="Times New Roman"/>
          <w:b/>
          <w:snapToGrid w:val="0"/>
          <w:sz w:val="26"/>
          <w:szCs w:val="26"/>
          <w:lang w:eastAsia="ru-RU"/>
        </w:rPr>
      </w:pPr>
      <w:r w:rsidRPr="00941CF3">
        <w:rPr>
          <w:rFonts w:ascii="Times New Roman" w:eastAsia="Times New Roman" w:hAnsi="Times New Roman" w:cs="Times New Roman"/>
          <w:b/>
          <w:snapToGrid w:val="0"/>
          <w:sz w:val="26"/>
          <w:szCs w:val="26"/>
          <w:lang w:eastAsia="ru-RU"/>
        </w:rPr>
        <w:t>Перечень железнодорожных администраций и перевозчиков,</w:t>
      </w:r>
    </w:p>
    <w:p w14:paraId="523CFBF9" w14:textId="77777777" w:rsidR="00A66340" w:rsidRPr="00941CF3" w:rsidRDefault="00A66340" w:rsidP="00A66340">
      <w:pPr>
        <w:spacing w:after="0" w:line="240" w:lineRule="auto"/>
        <w:jc w:val="center"/>
        <w:rPr>
          <w:rFonts w:ascii="Times New Roman" w:eastAsia="Times New Roman" w:hAnsi="Times New Roman" w:cs="Times New Roman"/>
          <w:b/>
          <w:snapToGrid w:val="0"/>
          <w:sz w:val="26"/>
          <w:szCs w:val="26"/>
          <w:lang w:eastAsia="ru-RU"/>
        </w:rPr>
      </w:pPr>
      <w:r w:rsidRPr="00941CF3">
        <w:rPr>
          <w:rFonts w:ascii="Times New Roman" w:eastAsia="Times New Roman" w:hAnsi="Times New Roman" w:cs="Times New Roman"/>
          <w:b/>
          <w:snapToGrid w:val="0"/>
          <w:sz w:val="26"/>
          <w:szCs w:val="26"/>
          <w:lang w:eastAsia="ru-RU"/>
        </w:rPr>
        <w:t>применяющих Регламент  претензионного совещания по рассмотрению спорных дел о возмещении ущерба за несохранные перевозки грузов</w:t>
      </w:r>
    </w:p>
    <w:p w14:paraId="089B52AB" w14:textId="77777777" w:rsidR="00A66340" w:rsidRPr="00941CF3" w:rsidRDefault="00A66340" w:rsidP="00A66340">
      <w:pPr>
        <w:spacing w:after="0" w:line="240" w:lineRule="auto"/>
        <w:jc w:val="center"/>
        <w:rPr>
          <w:rFonts w:ascii="Times New Roman" w:eastAsia="Times New Roman" w:hAnsi="Times New Roman" w:cs="Times New Roman"/>
          <w:b/>
          <w:snapToGrid w:val="0"/>
          <w:sz w:val="26"/>
          <w:szCs w:val="26"/>
          <w:lang w:eastAsia="ru-RU"/>
        </w:rPr>
      </w:pPr>
      <w:r w:rsidRPr="00941CF3">
        <w:rPr>
          <w:rFonts w:ascii="Times New Roman" w:eastAsia="Times New Roman" w:hAnsi="Times New Roman" w:cs="Times New Roman"/>
          <w:b/>
          <w:snapToGrid w:val="0"/>
          <w:sz w:val="26"/>
          <w:szCs w:val="26"/>
          <w:lang w:eastAsia="ru-RU"/>
        </w:rPr>
        <w:t xml:space="preserve"> и повреждение контейнеров принадлежности</w:t>
      </w:r>
    </w:p>
    <w:p w14:paraId="49BF25C4" w14:textId="77777777" w:rsidR="00A66340" w:rsidRPr="00941CF3" w:rsidRDefault="00A66340" w:rsidP="00A66340">
      <w:pPr>
        <w:spacing w:after="0" w:line="240" w:lineRule="auto"/>
        <w:jc w:val="center"/>
        <w:rPr>
          <w:rFonts w:ascii="Times New Roman" w:eastAsia="Times New Roman" w:hAnsi="Times New Roman" w:cs="Times New Roman"/>
          <w:b/>
          <w:snapToGrid w:val="0"/>
          <w:sz w:val="26"/>
          <w:szCs w:val="26"/>
          <w:lang w:eastAsia="ru-RU"/>
        </w:rPr>
      </w:pPr>
      <w:r w:rsidRPr="00941CF3">
        <w:rPr>
          <w:rFonts w:ascii="Times New Roman" w:eastAsia="Times New Roman" w:hAnsi="Times New Roman" w:cs="Times New Roman"/>
          <w:b/>
          <w:snapToGrid w:val="0"/>
          <w:sz w:val="26"/>
          <w:szCs w:val="26"/>
          <w:lang w:eastAsia="ru-RU"/>
        </w:rPr>
        <w:t xml:space="preserve"> железнодорожных администраций</w:t>
      </w:r>
    </w:p>
    <w:p w14:paraId="45189A28" w14:textId="77777777" w:rsidR="00A66340" w:rsidRDefault="00A66340" w:rsidP="00A66340">
      <w:pPr>
        <w:jc w:val="center"/>
        <w:rPr>
          <w:b/>
          <w:sz w:val="26"/>
        </w:rPr>
      </w:pPr>
    </w:p>
    <w:p w14:paraId="5BDED515" w14:textId="77777777" w:rsidR="00A66340" w:rsidRDefault="00A66340" w:rsidP="00A66340">
      <w:pPr>
        <w:jc w:val="center"/>
        <w:rPr>
          <w:b/>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506"/>
        <w:gridCol w:w="1759"/>
        <w:gridCol w:w="1549"/>
        <w:gridCol w:w="1506"/>
        <w:gridCol w:w="1588"/>
      </w:tblGrid>
      <w:tr w:rsidR="00A66340" w14:paraId="478F3473" w14:textId="77777777" w:rsidTr="00AA42A6">
        <w:tc>
          <w:tcPr>
            <w:tcW w:w="4928" w:type="dxa"/>
            <w:gridSpan w:val="3"/>
            <w:tcBorders>
              <w:top w:val="single" w:sz="4" w:space="0" w:color="auto"/>
              <w:left w:val="single" w:sz="4" w:space="0" w:color="auto"/>
              <w:bottom w:val="single" w:sz="4" w:space="0" w:color="auto"/>
              <w:right w:val="single" w:sz="4" w:space="0" w:color="auto"/>
            </w:tcBorders>
            <w:hideMark/>
          </w:tcPr>
          <w:p w14:paraId="0EA17DB1"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r w:rsidRPr="00941CF3">
              <w:rPr>
                <w:rFonts w:ascii="Times New Roman" w:eastAsia="Times New Roman" w:hAnsi="Times New Roman" w:cs="Times New Roman"/>
                <w:sz w:val="24"/>
                <w:szCs w:val="24"/>
                <w:lang w:eastAsia="ru-RU"/>
              </w:rPr>
              <w:t>Железнодорожные администрации</w:t>
            </w:r>
          </w:p>
        </w:tc>
        <w:tc>
          <w:tcPr>
            <w:tcW w:w="4643" w:type="dxa"/>
            <w:gridSpan w:val="3"/>
            <w:tcBorders>
              <w:top w:val="single" w:sz="4" w:space="0" w:color="auto"/>
              <w:left w:val="single" w:sz="4" w:space="0" w:color="auto"/>
              <w:bottom w:val="single" w:sz="4" w:space="0" w:color="auto"/>
              <w:right w:val="single" w:sz="4" w:space="0" w:color="auto"/>
            </w:tcBorders>
            <w:hideMark/>
          </w:tcPr>
          <w:p w14:paraId="645FBAD4"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r w:rsidRPr="00941CF3">
              <w:rPr>
                <w:rFonts w:ascii="Times New Roman" w:eastAsia="Times New Roman" w:hAnsi="Times New Roman" w:cs="Times New Roman"/>
                <w:sz w:val="24"/>
                <w:szCs w:val="24"/>
                <w:lang w:eastAsia="ru-RU"/>
              </w:rPr>
              <w:t>Перевозчики</w:t>
            </w:r>
          </w:p>
        </w:tc>
      </w:tr>
      <w:tr w:rsidR="00A66340" w14:paraId="6488EEA6" w14:textId="77777777" w:rsidTr="00AA42A6">
        <w:tc>
          <w:tcPr>
            <w:tcW w:w="1663" w:type="dxa"/>
            <w:tcBorders>
              <w:top w:val="single" w:sz="4" w:space="0" w:color="auto"/>
              <w:left w:val="single" w:sz="4" w:space="0" w:color="auto"/>
              <w:bottom w:val="single" w:sz="4" w:space="0" w:color="auto"/>
              <w:right w:val="single" w:sz="4" w:space="0" w:color="auto"/>
            </w:tcBorders>
            <w:hideMark/>
          </w:tcPr>
          <w:p w14:paraId="5BDC0D05"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Полное наименование</w:t>
            </w:r>
          </w:p>
        </w:tc>
        <w:tc>
          <w:tcPr>
            <w:tcW w:w="1506" w:type="dxa"/>
            <w:tcBorders>
              <w:top w:val="single" w:sz="4" w:space="0" w:color="auto"/>
              <w:left w:val="single" w:sz="4" w:space="0" w:color="auto"/>
              <w:bottom w:val="single" w:sz="4" w:space="0" w:color="auto"/>
              <w:right w:val="single" w:sz="4" w:space="0" w:color="auto"/>
            </w:tcBorders>
            <w:hideMark/>
          </w:tcPr>
          <w:p w14:paraId="23EC7294"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Почтовый адрес, телефон, адрес электронной почты</w:t>
            </w:r>
          </w:p>
        </w:tc>
        <w:tc>
          <w:tcPr>
            <w:tcW w:w="1759" w:type="dxa"/>
            <w:tcBorders>
              <w:top w:val="single" w:sz="4" w:space="0" w:color="auto"/>
              <w:left w:val="single" w:sz="4" w:space="0" w:color="auto"/>
              <w:bottom w:val="single" w:sz="4" w:space="0" w:color="auto"/>
              <w:right w:val="single" w:sz="4" w:space="0" w:color="auto"/>
            </w:tcBorders>
            <w:hideMark/>
          </w:tcPr>
          <w:p w14:paraId="40F4519C"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Телеграфный адрес</w:t>
            </w:r>
          </w:p>
          <w:p w14:paraId="77EBB033"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аббревиатура</w:t>
            </w:r>
          </w:p>
        </w:tc>
        <w:tc>
          <w:tcPr>
            <w:tcW w:w="1549" w:type="dxa"/>
            <w:tcBorders>
              <w:top w:val="single" w:sz="4" w:space="0" w:color="auto"/>
              <w:left w:val="single" w:sz="4" w:space="0" w:color="auto"/>
              <w:bottom w:val="single" w:sz="4" w:space="0" w:color="auto"/>
              <w:right w:val="single" w:sz="4" w:space="0" w:color="auto"/>
            </w:tcBorders>
            <w:hideMark/>
          </w:tcPr>
          <w:p w14:paraId="27D38F43"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Полное наименование</w:t>
            </w:r>
          </w:p>
        </w:tc>
        <w:tc>
          <w:tcPr>
            <w:tcW w:w="1506" w:type="dxa"/>
            <w:tcBorders>
              <w:top w:val="single" w:sz="4" w:space="0" w:color="auto"/>
              <w:left w:val="single" w:sz="4" w:space="0" w:color="auto"/>
              <w:bottom w:val="single" w:sz="4" w:space="0" w:color="auto"/>
              <w:right w:val="single" w:sz="4" w:space="0" w:color="auto"/>
            </w:tcBorders>
            <w:hideMark/>
          </w:tcPr>
          <w:p w14:paraId="7A2BC531"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Почтовый адрес, телефон, адрес электронной почты</w:t>
            </w:r>
          </w:p>
        </w:tc>
        <w:tc>
          <w:tcPr>
            <w:tcW w:w="1588" w:type="dxa"/>
            <w:tcBorders>
              <w:top w:val="single" w:sz="4" w:space="0" w:color="auto"/>
              <w:left w:val="single" w:sz="4" w:space="0" w:color="auto"/>
              <w:bottom w:val="single" w:sz="4" w:space="0" w:color="auto"/>
              <w:right w:val="single" w:sz="4" w:space="0" w:color="auto"/>
            </w:tcBorders>
            <w:hideMark/>
          </w:tcPr>
          <w:p w14:paraId="7C38F06B"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 xml:space="preserve">Телеграфный адрес </w:t>
            </w:r>
          </w:p>
          <w:p w14:paraId="2F6C3062" w14:textId="77777777" w:rsidR="00A66340" w:rsidRPr="00190555" w:rsidRDefault="00A66340" w:rsidP="00AA42A6">
            <w:pPr>
              <w:spacing w:after="0" w:line="240" w:lineRule="auto"/>
              <w:jc w:val="center"/>
              <w:rPr>
                <w:rFonts w:ascii="Times New Roman" w:eastAsia="Times New Roman" w:hAnsi="Times New Roman" w:cs="Times New Roman"/>
                <w:sz w:val="20"/>
                <w:szCs w:val="20"/>
                <w:lang w:eastAsia="ru-RU"/>
              </w:rPr>
            </w:pPr>
            <w:r w:rsidRPr="00190555">
              <w:rPr>
                <w:rFonts w:ascii="Times New Roman" w:eastAsia="Times New Roman" w:hAnsi="Times New Roman" w:cs="Times New Roman"/>
                <w:sz w:val="20"/>
                <w:szCs w:val="20"/>
                <w:lang w:eastAsia="ru-RU"/>
              </w:rPr>
              <w:t>(при наличии)</w:t>
            </w:r>
          </w:p>
        </w:tc>
      </w:tr>
      <w:tr w:rsidR="00A66340" w14:paraId="7D761544" w14:textId="77777777" w:rsidTr="00AA42A6">
        <w:tc>
          <w:tcPr>
            <w:tcW w:w="1663" w:type="dxa"/>
            <w:tcBorders>
              <w:top w:val="single" w:sz="4" w:space="0" w:color="auto"/>
              <w:left w:val="single" w:sz="4" w:space="0" w:color="auto"/>
              <w:bottom w:val="single" w:sz="4" w:space="0" w:color="auto"/>
              <w:right w:val="single" w:sz="4" w:space="0" w:color="auto"/>
            </w:tcBorders>
          </w:tcPr>
          <w:p w14:paraId="74384858"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2E3C4358"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759" w:type="dxa"/>
            <w:tcBorders>
              <w:top w:val="single" w:sz="4" w:space="0" w:color="auto"/>
              <w:left w:val="single" w:sz="4" w:space="0" w:color="auto"/>
              <w:bottom w:val="single" w:sz="4" w:space="0" w:color="auto"/>
              <w:right w:val="single" w:sz="4" w:space="0" w:color="auto"/>
            </w:tcBorders>
          </w:tcPr>
          <w:p w14:paraId="58F045AF"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49" w:type="dxa"/>
            <w:tcBorders>
              <w:top w:val="single" w:sz="4" w:space="0" w:color="auto"/>
              <w:left w:val="single" w:sz="4" w:space="0" w:color="auto"/>
              <w:bottom w:val="single" w:sz="4" w:space="0" w:color="auto"/>
              <w:right w:val="single" w:sz="4" w:space="0" w:color="auto"/>
            </w:tcBorders>
          </w:tcPr>
          <w:p w14:paraId="14AE25B1"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77E8A5FA"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14:paraId="33346E3E"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r>
      <w:tr w:rsidR="00A66340" w14:paraId="4AE5A114" w14:textId="77777777" w:rsidTr="00AA42A6">
        <w:tc>
          <w:tcPr>
            <w:tcW w:w="1663" w:type="dxa"/>
            <w:tcBorders>
              <w:top w:val="single" w:sz="4" w:space="0" w:color="auto"/>
              <w:left w:val="single" w:sz="4" w:space="0" w:color="auto"/>
              <w:bottom w:val="single" w:sz="4" w:space="0" w:color="auto"/>
              <w:right w:val="single" w:sz="4" w:space="0" w:color="auto"/>
            </w:tcBorders>
          </w:tcPr>
          <w:p w14:paraId="361ABC41"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3AB4C87B"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759" w:type="dxa"/>
            <w:tcBorders>
              <w:top w:val="single" w:sz="4" w:space="0" w:color="auto"/>
              <w:left w:val="single" w:sz="4" w:space="0" w:color="auto"/>
              <w:bottom w:val="single" w:sz="4" w:space="0" w:color="auto"/>
              <w:right w:val="single" w:sz="4" w:space="0" w:color="auto"/>
            </w:tcBorders>
          </w:tcPr>
          <w:p w14:paraId="447BD95F"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49" w:type="dxa"/>
            <w:tcBorders>
              <w:top w:val="single" w:sz="4" w:space="0" w:color="auto"/>
              <w:left w:val="single" w:sz="4" w:space="0" w:color="auto"/>
              <w:bottom w:val="single" w:sz="4" w:space="0" w:color="auto"/>
              <w:right w:val="single" w:sz="4" w:space="0" w:color="auto"/>
            </w:tcBorders>
          </w:tcPr>
          <w:p w14:paraId="5E4EDE50"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12B383DF"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14:paraId="0BD6CF91"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r>
      <w:tr w:rsidR="00A66340" w14:paraId="62F1C1AE" w14:textId="77777777" w:rsidTr="00AA42A6">
        <w:tc>
          <w:tcPr>
            <w:tcW w:w="1663" w:type="dxa"/>
            <w:tcBorders>
              <w:top w:val="single" w:sz="4" w:space="0" w:color="auto"/>
              <w:left w:val="single" w:sz="4" w:space="0" w:color="auto"/>
              <w:bottom w:val="single" w:sz="4" w:space="0" w:color="auto"/>
              <w:right w:val="single" w:sz="4" w:space="0" w:color="auto"/>
            </w:tcBorders>
          </w:tcPr>
          <w:p w14:paraId="666146F8"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3CEC759B"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759" w:type="dxa"/>
            <w:tcBorders>
              <w:top w:val="single" w:sz="4" w:space="0" w:color="auto"/>
              <w:left w:val="single" w:sz="4" w:space="0" w:color="auto"/>
              <w:bottom w:val="single" w:sz="4" w:space="0" w:color="auto"/>
              <w:right w:val="single" w:sz="4" w:space="0" w:color="auto"/>
            </w:tcBorders>
          </w:tcPr>
          <w:p w14:paraId="56688928"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49" w:type="dxa"/>
            <w:tcBorders>
              <w:top w:val="single" w:sz="4" w:space="0" w:color="auto"/>
              <w:left w:val="single" w:sz="4" w:space="0" w:color="auto"/>
              <w:bottom w:val="single" w:sz="4" w:space="0" w:color="auto"/>
              <w:right w:val="single" w:sz="4" w:space="0" w:color="auto"/>
            </w:tcBorders>
          </w:tcPr>
          <w:p w14:paraId="0362B92C"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06" w:type="dxa"/>
            <w:tcBorders>
              <w:top w:val="single" w:sz="4" w:space="0" w:color="auto"/>
              <w:left w:val="single" w:sz="4" w:space="0" w:color="auto"/>
              <w:bottom w:val="single" w:sz="4" w:space="0" w:color="auto"/>
              <w:right w:val="single" w:sz="4" w:space="0" w:color="auto"/>
            </w:tcBorders>
          </w:tcPr>
          <w:p w14:paraId="7D668733"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14:paraId="615DB4E6" w14:textId="77777777" w:rsidR="00A66340" w:rsidRPr="00941CF3" w:rsidRDefault="00A66340" w:rsidP="00AA42A6">
            <w:pPr>
              <w:spacing w:after="0" w:line="240" w:lineRule="auto"/>
              <w:jc w:val="center"/>
              <w:rPr>
                <w:rFonts w:ascii="Times New Roman" w:eastAsia="Times New Roman" w:hAnsi="Times New Roman" w:cs="Times New Roman"/>
                <w:sz w:val="24"/>
                <w:szCs w:val="24"/>
                <w:lang w:eastAsia="ru-RU"/>
              </w:rPr>
            </w:pPr>
          </w:p>
        </w:tc>
      </w:tr>
    </w:tbl>
    <w:p w14:paraId="6FA02027" w14:textId="77777777" w:rsidR="00A66340" w:rsidRDefault="00A66340" w:rsidP="00A66340">
      <w:pPr>
        <w:jc w:val="center"/>
        <w:rPr>
          <w:b/>
          <w:sz w:val="26"/>
        </w:rPr>
      </w:pPr>
    </w:p>
    <w:p w14:paraId="6CFE603E" w14:textId="77777777" w:rsidR="00A66340" w:rsidRDefault="00A66340" w:rsidP="00A66340">
      <w:pPr>
        <w:spacing w:after="0" w:line="240" w:lineRule="auto"/>
        <w:ind w:firstLine="709"/>
        <w:jc w:val="both"/>
      </w:pPr>
    </w:p>
    <w:p w14:paraId="75BF0FE6" w14:textId="77777777" w:rsidR="00A66340" w:rsidRDefault="00A66340" w:rsidP="00A66340">
      <w:pPr>
        <w:spacing w:after="0" w:line="240" w:lineRule="auto"/>
        <w:ind w:firstLine="709"/>
        <w:jc w:val="both"/>
      </w:pPr>
    </w:p>
    <w:p w14:paraId="3DD1E19E" w14:textId="77777777" w:rsidR="00A66340" w:rsidRDefault="00A66340" w:rsidP="00A66340">
      <w:pPr>
        <w:spacing w:after="0" w:line="240" w:lineRule="auto"/>
        <w:ind w:firstLine="709"/>
        <w:jc w:val="both"/>
      </w:pPr>
    </w:p>
    <w:p w14:paraId="37C93600" w14:textId="77777777" w:rsidR="00A66340" w:rsidRDefault="00A66340" w:rsidP="00A66340">
      <w:pPr>
        <w:spacing w:after="0" w:line="240" w:lineRule="auto"/>
        <w:ind w:firstLine="709"/>
        <w:jc w:val="both"/>
      </w:pPr>
    </w:p>
    <w:p w14:paraId="3D298268" w14:textId="77777777" w:rsidR="00A66340" w:rsidRDefault="00A66340" w:rsidP="00A66340">
      <w:pPr>
        <w:spacing w:after="0" w:line="240" w:lineRule="auto"/>
        <w:ind w:firstLine="709"/>
        <w:jc w:val="both"/>
      </w:pPr>
    </w:p>
    <w:p w14:paraId="7C7C928A" w14:textId="77777777" w:rsidR="00A66340" w:rsidRDefault="00A66340" w:rsidP="00A66340">
      <w:pPr>
        <w:spacing w:after="0" w:line="240" w:lineRule="auto"/>
        <w:ind w:firstLine="709"/>
        <w:jc w:val="both"/>
      </w:pPr>
    </w:p>
    <w:p w14:paraId="520EB244" w14:textId="77777777" w:rsidR="00A66340" w:rsidRDefault="00A66340" w:rsidP="00A66340">
      <w:pPr>
        <w:spacing w:after="0" w:line="240" w:lineRule="auto"/>
        <w:ind w:firstLine="709"/>
        <w:jc w:val="both"/>
      </w:pPr>
    </w:p>
    <w:p w14:paraId="18D9B78B" w14:textId="77777777" w:rsidR="00A66340" w:rsidRDefault="00A66340" w:rsidP="00A66340">
      <w:pPr>
        <w:spacing w:after="0" w:line="240" w:lineRule="auto"/>
        <w:ind w:firstLine="709"/>
        <w:jc w:val="both"/>
      </w:pPr>
    </w:p>
    <w:p w14:paraId="736304FE" w14:textId="77777777" w:rsidR="00A66340" w:rsidRDefault="00A66340" w:rsidP="00A66340">
      <w:pPr>
        <w:spacing w:after="0" w:line="240" w:lineRule="auto"/>
        <w:ind w:firstLine="709"/>
        <w:jc w:val="both"/>
      </w:pPr>
    </w:p>
    <w:p w14:paraId="38C378A3" w14:textId="77777777" w:rsidR="00A66340" w:rsidRDefault="00A66340" w:rsidP="00A66340">
      <w:pPr>
        <w:spacing w:after="0" w:line="240" w:lineRule="auto"/>
        <w:ind w:firstLine="709"/>
        <w:jc w:val="both"/>
      </w:pPr>
    </w:p>
    <w:p w14:paraId="3DF7E280" w14:textId="77777777" w:rsidR="00A66340" w:rsidRDefault="00A66340" w:rsidP="00A66340">
      <w:pPr>
        <w:spacing w:after="0" w:line="240" w:lineRule="auto"/>
        <w:ind w:firstLine="709"/>
        <w:jc w:val="both"/>
      </w:pPr>
    </w:p>
    <w:p w14:paraId="69B927CE" w14:textId="77777777" w:rsidR="00A66340" w:rsidRDefault="00A66340" w:rsidP="00A66340">
      <w:pPr>
        <w:spacing w:after="0" w:line="240" w:lineRule="auto"/>
        <w:ind w:firstLine="709"/>
        <w:jc w:val="both"/>
      </w:pPr>
    </w:p>
    <w:p w14:paraId="7F390BD5" w14:textId="77777777" w:rsidR="00A66340" w:rsidRDefault="00A66340" w:rsidP="00A66340">
      <w:pPr>
        <w:spacing w:after="0" w:line="240" w:lineRule="auto"/>
        <w:ind w:firstLine="709"/>
        <w:jc w:val="both"/>
      </w:pPr>
    </w:p>
    <w:p w14:paraId="4A87F033" w14:textId="77777777" w:rsidR="00A66340" w:rsidRDefault="00A66340" w:rsidP="00A66340">
      <w:pPr>
        <w:spacing w:after="0" w:line="240" w:lineRule="auto"/>
        <w:ind w:firstLine="709"/>
        <w:jc w:val="both"/>
      </w:pPr>
    </w:p>
    <w:p w14:paraId="5C16BE40" w14:textId="77777777" w:rsidR="00A66340" w:rsidRDefault="00A66340" w:rsidP="00A66340">
      <w:pPr>
        <w:spacing w:after="0" w:line="240" w:lineRule="auto"/>
        <w:ind w:firstLine="709"/>
        <w:jc w:val="both"/>
      </w:pPr>
    </w:p>
    <w:p w14:paraId="6F8D8267" w14:textId="77777777" w:rsidR="00A66340" w:rsidRDefault="00A66340" w:rsidP="00A66340">
      <w:pPr>
        <w:spacing w:after="0" w:line="240" w:lineRule="auto"/>
        <w:ind w:firstLine="709"/>
        <w:jc w:val="both"/>
      </w:pPr>
    </w:p>
    <w:p w14:paraId="22D08B80" w14:textId="77777777" w:rsidR="00A66340" w:rsidRDefault="00A66340" w:rsidP="00A66340">
      <w:pPr>
        <w:spacing w:after="0" w:line="240" w:lineRule="auto"/>
        <w:ind w:firstLine="709"/>
        <w:jc w:val="both"/>
      </w:pPr>
    </w:p>
    <w:p w14:paraId="35847E80" w14:textId="77777777" w:rsidR="00A66340" w:rsidRDefault="00A66340" w:rsidP="00A66340">
      <w:pPr>
        <w:spacing w:after="0" w:line="240" w:lineRule="auto"/>
        <w:ind w:firstLine="709"/>
        <w:jc w:val="both"/>
      </w:pPr>
    </w:p>
    <w:p w14:paraId="36F5B58A" w14:textId="77777777" w:rsidR="00A66340" w:rsidRDefault="00A66340" w:rsidP="00A66340">
      <w:pPr>
        <w:spacing w:after="0" w:line="240" w:lineRule="auto"/>
        <w:ind w:firstLine="709"/>
        <w:jc w:val="both"/>
      </w:pPr>
    </w:p>
    <w:p w14:paraId="616FA811" w14:textId="77777777" w:rsidR="0016678B" w:rsidRDefault="0016678B">
      <w:pPr>
        <w:rPr>
          <w:sz w:val="26"/>
        </w:rPr>
      </w:pPr>
      <w:r>
        <w:rPr>
          <w:sz w:val="26"/>
        </w:rPr>
        <w:br w:type="page"/>
      </w:r>
    </w:p>
    <w:p w14:paraId="0B423C16" w14:textId="5D13F375" w:rsidR="00A66340" w:rsidRPr="00E04E2E" w:rsidRDefault="00A66340" w:rsidP="0016678B">
      <w:pPr>
        <w:tabs>
          <w:tab w:val="left" w:pos="4495"/>
        </w:tabs>
        <w:spacing w:line="360" w:lineRule="exact"/>
        <w:jc w:val="right"/>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lastRenderedPageBreak/>
        <w:t xml:space="preserve">Приложение № 2 </w:t>
      </w:r>
    </w:p>
    <w:p w14:paraId="0707E060"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5437882F"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71704D96" w14:textId="77777777" w:rsidR="00A66340" w:rsidRDefault="00A66340" w:rsidP="00A66340">
      <w:pPr>
        <w:ind w:left="5954"/>
        <w:rPr>
          <w:color w:val="FF0000"/>
        </w:rPr>
      </w:pPr>
    </w:p>
    <w:p w14:paraId="7C5D5D83" w14:textId="77777777" w:rsidR="00A66340" w:rsidRDefault="00A66340" w:rsidP="00A66340">
      <w:pPr>
        <w:ind w:left="5954"/>
        <w:rPr>
          <w:color w:val="FF0000"/>
        </w:rPr>
      </w:pPr>
    </w:p>
    <w:p w14:paraId="24D96BB1" w14:textId="77777777" w:rsidR="00A66340" w:rsidRDefault="00A66340" w:rsidP="00A66340">
      <w:pPr>
        <w:pStyle w:val="a3"/>
      </w:pPr>
      <w:r w:rsidRPr="000D3CD4">
        <w:rPr>
          <w:b/>
        </w:rPr>
        <w:t>ПОЛОЖЕНИЕ</w:t>
      </w:r>
    </w:p>
    <w:p w14:paraId="44053DF1" w14:textId="77777777" w:rsidR="00A66340" w:rsidRPr="00466C2C" w:rsidRDefault="00A66340" w:rsidP="00A66340">
      <w:pPr>
        <w:pStyle w:val="a3"/>
        <w:rPr>
          <w:b/>
          <w:szCs w:val="28"/>
        </w:rPr>
      </w:pPr>
      <w:r w:rsidRPr="00466C2C">
        <w:rPr>
          <w:b/>
          <w:szCs w:val="28"/>
        </w:rPr>
        <w:t xml:space="preserve">о </w:t>
      </w:r>
      <w:r w:rsidR="003F1CC0">
        <w:rPr>
          <w:b/>
          <w:bCs/>
          <w:iCs/>
          <w:szCs w:val="28"/>
        </w:rPr>
        <w:t>разграничении</w:t>
      </w:r>
      <w:r w:rsidRPr="00466C2C">
        <w:rPr>
          <w:b/>
          <w:bCs/>
          <w:iCs/>
          <w:szCs w:val="28"/>
          <w:lang w:val="tg-Cyrl-TJ"/>
        </w:rPr>
        <w:t xml:space="preserve"> ответственности</w:t>
      </w:r>
      <w:r w:rsidRPr="00466C2C">
        <w:rPr>
          <w:b/>
          <w:szCs w:val="28"/>
        </w:rPr>
        <w:t xml:space="preserve"> между перевозчиками государств</w:t>
      </w:r>
      <w:r w:rsidR="003F1CC0">
        <w:rPr>
          <w:b/>
          <w:szCs w:val="28"/>
        </w:rPr>
        <w:t xml:space="preserve"> </w:t>
      </w:r>
      <w:r w:rsidR="003F1CC0">
        <w:rPr>
          <w:sz w:val="26"/>
          <w:szCs w:val="26"/>
        </w:rPr>
        <w:t>–</w:t>
      </w:r>
      <w:r w:rsidRPr="00466C2C">
        <w:rPr>
          <w:b/>
          <w:szCs w:val="28"/>
        </w:rPr>
        <w:t>участников Содружества Независимых Государств, Грузии,</w:t>
      </w:r>
    </w:p>
    <w:p w14:paraId="18261BD2" w14:textId="77777777" w:rsidR="00A66340" w:rsidRPr="00466C2C" w:rsidRDefault="00A66340" w:rsidP="00A66340">
      <w:pPr>
        <w:pStyle w:val="a3"/>
        <w:rPr>
          <w:b/>
          <w:szCs w:val="28"/>
        </w:rPr>
      </w:pPr>
      <w:r w:rsidRPr="00466C2C">
        <w:rPr>
          <w:b/>
          <w:szCs w:val="28"/>
        </w:rPr>
        <w:t>Латвийской Республики, Литовской Республики,</w:t>
      </w:r>
    </w:p>
    <w:p w14:paraId="090615E4" w14:textId="77777777" w:rsidR="00A66340" w:rsidRPr="00466C2C" w:rsidRDefault="00A66340" w:rsidP="00A66340">
      <w:pPr>
        <w:pStyle w:val="a3"/>
        <w:rPr>
          <w:b/>
          <w:szCs w:val="28"/>
        </w:rPr>
      </w:pPr>
      <w:r w:rsidRPr="00466C2C">
        <w:rPr>
          <w:b/>
          <w:szCs w:val="28"/>
        </w:rPr>
        <w:t>Эстонской Республики</w:t>
      </w:r>
      <w:r w:rsidRPr="00466C2C">
        <w:rPr>
          <w:b/>
          <w:szCs w:val="28"/>
          <w:lang w:val="tg-Cyrl-TJ"/>
        </w:rPr>
        <w:t xml:space="preserve"> за несохранные перевозки грузов</w:t>
      </w:r>
    </w:p>
    <w:p w14:paraId="4982940F" w14:textId="77777777" w:rsidR="00A66340" w:rsidRDefault="00A66340" w:rsidP="00A66340">
      <w:pPr>
        <w:spacing w:after="0" w:line="240" w:lineRule="auto"/>
        <w:ind w:firstLine="709"/>
        <w:jc w:val="both"/>
      </w:pPr>
    </w:p>
    <w:p w14:paraId="3176E130" w14:textId="77777777" w:rsidR="00A66340" w:rsidRDefault="00A66340" w:rsidP="00A66340">
      <w:pPr>
        <w:spacing w:after="0" w:line="240" w:lineRule="auto"/>
        <w:ind w:firstLine="709"/>
        <w:jc w:val="both"/>
      </w:pPr>
    </w:p>
    <w:p w14:paraId="38A9AAD5" w14:textId="77777777" w:rsidR="00A66340" w:rsidRPr="00640A12"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640A12">
        <w:rPr>
          <w:rFonts w:ascii="Times New Roman" w:eastAsia="Times New Roman" w:hAnsi="Times New Roman" w:cs="Times New Roman"/>
          <w:sz w:val="26"/>
          <w:szCs w:val="26"/>
          <w:lang w:eastAsia="ru-RU"/>
        </w:rPr>
        <w:t>Требования о возмещении ущерба, вызывающие спор между перевозчиками, рассматриваются  в соответствии с Соглашением о международном железнодорожном грузовом сообщении (СМГС), Соглашением между железнодорожными администрациями государств</w:t>
      </w:r>
      <w:r w:rsidR="003F1CC0">
        <w:rPr>
          <w:rFonts w:ascii="Times New Roman" w:eastAsia="Times New Roman" w:hAnsi="Times New Roman" w:cs="Times New Roman"/>
          <w:sz w:val="26"/>
          <w:szCs w:val="26"/>
          <w:lang w:eastAsia="ru-RU"/>
        </w:rPr>
        <w:t xml:space="preserve"> – </w:t>
      </w:r>
      <w:r w:rsidRPr="00640A12">
        <w:rPr>
          <w:rFonts w:ascii="Times New Roman" w:eastAsia="Times New Roman" w:hAnsi="Times New Roman" w:cs="Times New Roman"/>
          <w:sz w:val="26"/>
          <w:szCs w:val="26"/>
          <w:lang w:eastAsia="ru-RU"/>
        </w:rPr>
        <w:t>участников</w:t>
      </w:r>
      <w:r w:rsidR="003F1CC0">
        <w:rPr>
          <w:rFonts w:ascii="Times New Roman" w:eastAsia="Times New Roman" w:hAnsi="Times New Roman" w:cs="Times New Roman"/>
          <w:sz w:val="26"/>
          <w:szCs w:val="26"/>
          <w:lang w:eastAsia="ru-RU"/>
        </w:rPr>
        <w:t xml:space="preserve"> </w:t>
      </w:r>
      <w:r w:rsidRPr="00640A12">
        <w:rPr>
          <w:rFonts w:ascii="Times New Roman" w:eastAsia="Times New Roman" w:hAnsi="Times New Roman" w:cs="Times New Roman"/>
          <w:sz w:val="26"/>
          <w:szCs w:val="26"/>
          <w:lang w:eastAsia="ru-RU"/>
        </w:rPr>
        <w:t xml:space="preserve"> Содружества Независимых Государств, Грузии, Латвийской Республики, Литовской Республики, Эстонской Республики об особенностях применения отдельных норм Соглашения о международном железнодорожном грузовом сообщении (ОП СМГС), пограничными железнодорожными соглашениями, соглашениями между перевозчиками по передаче грузов, вагонов, контейнеров, другими нормативными правовыми документами, принятыми Советом по железнодорожному транспорту и </w:t>
      </w:r>
      <w:r>
        <w:rPr>
          <w:rFonts w:ascii="Times New Roman" w:eastAsia="Times New Roman" w:hAnsi="Times New Roman" w:cs="Times New Roman"/>
          <w:sz w:val="26"/>
          <w:szCs w:val="26"/>
          <w:lang w:eastAsia="ru-RU"/>
        </w:rPr>
        <w:t xml:space="preserve">настоящим </w:t>
      </w:r>
      <w:r w:rsidRPr="00640A12">
        <w:rPr>
          <w:rFonts w:ascii="Times New Roman" w:eastAsia="Times New Roman" w:hAnsi="Times New Roman" w:cs="Times New Roman"/>
          <w:sz w:val="26"/>
          <w:szCs w:val="26"/>
          <w:lang w:eastAsia="ru-RU"/>
        </w:rPr>
        <w:t>Положением о разграничении ответственности между перевозчиками государств</w:t>
      </w:r>
      <w:r w:rsidR="0059135C">
        <w:rPr>
          <w:rFonts w:ascii="Times New Roman" w:eastAsia="Times New Roman" w:hAnsi="Times New Roman" w:cs="Times New Roman"/>
          <w:sz w:val="26"/>
          <w:szCs w:val="26"/>
          <w:lang w:eastAsia="ru-RU"/>
        </w:rPr>
        <w:t> – </w:t>
      </w:r>
      <w:r w:rsidRPr="00640A12">
        <w:rPr>
          <w:rFonts w:ascii="Times New Roman" w:eastAsia="Times New Roman" w:hAnsi="Times New Roman" w:cs="Times New Roman"/>
          <w:sz w:val="26"/>
          <w:szCs w:val="26"/>
          <w:lang w:eastAsia="ru-RU"/>
        </w:rPr>
        <w:t>участников</w:t>
      </w:r>
      <w:r w:rsidR="0059135C">
        <w:rPr>
          <w:rFonts w:ascii="Times New Roman" w:eastAsia="Times New Roman" w:hAnsi="Times New Roman" w:cs="Times New Roman"/>
          <w:sz w:val="26"/>
          <w:szCs w:val="26"/>
          <w:lang w:eastAsia="ru-RU"/>
        </w:rPr>
        <w:t xml:space="preserve"> </w:t>
      </w:r>
      <w:r w:rsidRPr="00640A12">
        <w:rPr>
          <w:rFonts w:ascii="Times New Roman" w:eastAsia="Times New Roman" w:hAnsi="Times New Roman" w:cs="Times New Roman"/>
          <w:sz w:val="26"/>
          <w:szCs w:val="26"/>
          <w:lang w:eastAsia="ru-RU"/>
        </w:rPr>
        <w:t xml:space="preserve">Содружества Независимых Государств, Грузии, Латвийской Республики, Литовской Республики, Эстонской Республики за несохранные перевозки грузов (далее </w:t>
      </w:r>
      <w:r w:rsidR="0059135C">
        <w:rPr>
          <w:rFonts w:ascii="Times New Roman" w:eastAsia="Times New Roman" w:hAnsi="Times New Roman" w:cs="Times New Roman"/>
          <w:sz w:val="26"/>
          <w:szCs w:val="26"/>
          <w:lang w:eastAsia="ru-RU"/>
        </w:rPr>
        <w:t>–</w:t>
      </w:r>
      <w:r w:rsidRPr="00640A12">
        <w:rPr>
          <w:rFonts w:ascii="Times New Roman" w:eastAsia="Times New Roman" w:hAnsi="Times New Roman" w:cs="Times New Roman"/>
          <w:sz w:val="26"/>
          <w:szCs w:val="26"/>
          <w:lang w:eastAsia="ru-RU"/>
        </w:rPr>
        <w:t xml:space="preserve"> Положением).</w:t>
      </w:r>
    </w:p>
    <w:p w14:paraId="600B704A" w14:textId="77777777" w:rsidR="00A66340" w:rsidRPr="0010447A"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1. Сумма ущерба за недостачу или повреждение груза,  погруженного или перегруженного средствами перевозчика и следовавшего в исправном вагоне/контейнере, запломбированном пломбами/ЗПУ перевозчика (далее пломбы), относится на перевозчика, исправные пломбы которого имелись на вагоне, а также исправные пломбы таможенных органов и пломбы любого участвующего в перевозке перевозчика вследствие вскрытия вагона (следовавшего за пломбами перевозчика) для проведения пограничного, таможенного и других видов контроля при наличии акта о вскрытии и соответствующей отметки о вскрытии в перевозочном документе.</w:t>
      </w:r>
    </w:p>
    <w:p w14:paraId="31DFA897"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 xml:space="preserve">Сумма ущерба за недостачу или повреждение груза при утрате (повреждении) одной или нескольких пломб, относится на перевозчиков, допустивших их утрату (повреждение) в долевом отношении при наличии доступа к грузу. </w:t>
      </w:r>
    </w:p>
    <w:p w14:paraId="6C537D4C" w14:textId="77777777" w:rsidR="00A66340" w:rsidRPr="0010447A"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lastRenderedPageBreak/>
        <w:t>При смене пломб в пути следования и последующем увеличении недостачи, повреждения или порчи грузов убыток от увеличившейся части несохранной перевозки относится на перевозчика, чьи пломбы были на вагоне (контейнере) при обнаружении увеличившейся недостачи, повреждения или порчи грузов.</w:t>
      </w:r>
    </w:p>
    <w:p w14:paraId="59FAC1A5" w14:textId="77777777" w:rsidR="00A66340" w:rsidRPr="0010447A" w:rsidRDefault="00A66340" w:rsidP="00A66340">
      <w:pPr>
        <w:framePr w:hSpace="180" w:wrap="around" w:vAnchor="text" w:hAnchor="text" w:y="1"/>
        <w:widowControl w:val="0"/>
        <w:autoSpaceDE w:val="0"/>
        <w:autoSpaceDN w:val="0"/>
        <w:adjustRightInd w:val="0"/>
        <w:spacing w:after="0" w:line="240" w:lineRule="auto"/>
        <w:ind w:firstLine="709"/>
        <w:suppressOverlap/>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3.</w:t>
      </w:r>
      <w:r w:rsidR="003F1CC0">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Сумма ущерба за недостачу или повреждение груза, погруженного на открытом подвижном составе  при отсутствии признаков хищения и  видимых следов повреждения, относится на договорного перевозчика (последующего перевозчика, производившего последнюю сортировку), если не будет установлено, что груз утрачен по вине другого перевозчика.</w:t>
      </w:r>
    </w:p>
    <w:p w14:paraId="03E3CCA8" w14:textId="77777777" w:rsidR="00A66340" w:rsidRPr="0010447A" w:rsidRDefault="00A66340" w:rsidP="00A66340">
      <w:pPr>
        <w:spacing w:after="12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Сумма ущерба за недостачу или повреждение груза, погруженного на открытом подвижном составе при наличии признаков хищения или видимых следов повреждения, относится на перевозчика, обнаружившего несохранность, если не был составлен акт общей формы по приему от предыдущего перевозчика.</w:t>
      </w:r>
    </w:p>
    <w:p w14:paraId="552F0A38" w14:textId="77777777" w:rsidR="00A66340" w:rsidRPr="0010447A" w:rsidRDefault="00A66340" w:rsidP="00A66340">
      <w:pPr>
        <w:spacing w:after="120" w:line="240" w:lineRule="auto"/>
        <w:ind w:firstLine="709"/>
        <w:jc w:val="both"/>
      </w:pPr>
      <w:r w:rsidRPr="0010447A">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Сумма ущерба за утрату груза, перевозимого наливом, возникшую вследствие разрыва (трещины) и других повреждений котла цистерны, относится на перевозчика, осуществлявшего перевозку, обнаружившего повреждение, если оно не было установлено при приеме от другого перевозчика</w:t>
      </w:r>
      <w:r>
        <w:rPr>
          <w:rFonts w:ascii="Times New Roman" w:eastAsia="Times New Roman" w:hAnsi="Times New Roman" w:cs="Times New Roman"/>
          <w:sz w:val="26"/>
          <w:szCs w:val="26"/>
          <w:lang w:eastAsia="ru-RU"/>
        </w:rPr>
        <w:t>.</w:t>
      </w:r>
    </w:p>
    <w:p w14:paraId="08A7E13C"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Сумма ущерба за порчу скоропортящегося груза, перевозимого в рефрижераторном подвижном составе</w:t>
      </w:r>
      <w:r>
        <w:rPr>
          <w:rFonts w:ascii="Times New Roman" w:eastAsia="Times New Roman" w:hAnsi="Times New Roman" w:cs="Times New Roman"/>
          <w:sz w:val="26"/>
          <w:szCs w:val="26"/>
          <w:lang w:eastAsia="ru-RU"/>
        </w:rPr>
        <w:t xml:space="preserve">, </w:t>
      </w:r>
      <w:r w:rsidRPr="0010447A">
        <w:rPr>
          <w:rFonts w:ascii="Times New Roman" w:eastAsia="Times New Roman" w:hAnsi="Times New Roman" w:cs="Times New Roman"/>
          <w:sz w:val="26"/>
          <w:szCs w:val="26"/>
          <w:lang w:eastAsia="ru-RU"/>
        </w:rPr>
        <w:t>возникшего в результате неправильного обслуживания, относится на договорного перевозчика.</w:t>
      </w:r>
    </w:p>
    <w:p w14:paraId="2B787AF0" w14:textId="77777777" w:rsidR="00A66340" w:rsidRPr="0010447A"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6. Сумма ущерба за порчу груза вследствие просрочки в доставке относится на перевозчиков, допустивших просрочку, пропорционально количеству дней просрочки.</w:t>
      </w:r>
    </w:p>
    <w:p w14:paraId="48110F3F"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7. Сумма ущерба за порчу скоропортящегося груза вследствие нарушения установленного порядка технического обслуживания рефрижераторного подвижного состава относится на перевозчика, допустившего эти нарушения.</w:t>
      </w:r>
    </w:p>
    <w:p w14:paraId="5182B75B" w14:textId="77777777" w:rsidR="00A66340" w:rsidRPr="0010447A"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Сумма ущерба за утрату груза, недоставленного по назначению по причине нарушения требований СМГС в процессе изменения договора перевозки, относится на перевозчика, допустившего эти нарушения.</w:t>
      </w:r>
    </w:p>
    <w:p w14:paraId="1EC1053D"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9. Сумма ущерба за утрату или повреждение груза в связи с транспортным происшествием,  относится на перевозчика, осуществлявшего перевозку на участке инфраструктуры, где произошло транспортное происшествие. В  случае, когда в соответствии с Инструкцией о порядке совместных действий железнодорожных администраций по служебному расследованию нарушений безопасности движения в поездной и маневровой работе  расследованием  будет установлено, что транспортное происшествие,  произошло по вине другого перевозчика, виновный перевозчик обязан возместить сумму ущерба перевозчику, ее оплатившему.</w:t>
      </w:r>
    </w:p>
    <w:p w14:paraId="6DF2AD34"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10. Сумма ущерба от уничтожения и порчи легкогорючего груза и грузов, следовавших в вагоне совместно с ним, при пожаре, возникновению которого способствовали указанные ниже причины, относится в долевом отношении на перевозчика:</w:t>
      </w:r>
    </w:p>
    <w:p w14:paraId="11EB9F00"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а) погрузившего груз в неисправный вагон без предварительной подготовки и оборудования вагона, если эта подготовка возложена на перевозчика, или допустившего отправление вагона с неисправным тормозным оборудованием;</w:t>
      </w:r>
    </w:p>
    <w:p w14:paraId="173F8743"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б)</w:t>
      </w:r>
      <w:r w:rsidR="003F1CC0">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 xml:space="preserve">не проставившего штемпель "Легкогорючий" на перевозочных </w:t>
      </w:r>
      <w:r w:rsidRPr="0010447A">
        <w:rPr>
          <w:rFonts w:ascii="Times New Roman" w:eastAsia="Arial Unicode MS" w:hAnsi="Times New Roman" w:cs="Times New Roman"/>
          <w:sz w:val="26"/>
          <w:szCs w:val="26"/>
        </w:rPr>
        <w:lastRenderedPageBreak/>
        <w:t>документах, если это послужило причиной неправильного формирования состава поезда и привело к возникновению пожара;</w:t>
      </w:r>
    </w:p>
    <w:p w14:paraId="7B34DB05"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в)</w:t>
      </w:r>
      <w:r w:rsidR="003F1CC0">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не обеспечившего необходимого прикрытия вагонов от ведущего локомотива или вагонов, от которых требуется прикрытие;</w:t>
      </w:r>
    </w:p>
    <w:p w14:paraId="35C34C2C"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г)</w:t>
      </w:r>
      <w:r w:rsidR="003F1CC0">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выпустившего локомотив с неисправными искрогасительными приспособлениями.</w:t>
      </w:r>
    </w:p>
    <w:p w14:paraId="204E097B"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11.</w:t>
      </w:r>
      <w:r w:rsidR="003F1CC0">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Сумма ущерба за утрату и порчу грузов, не относящихся к легкогорючим, в результате пожара, относится на перевозчика, осуществлявшего перевозку в момент пожара, если не будет установлена ответственность других перевозчиков, участвовавших в перевозке груза.</w:t>
      </w:r>
    </w:p>
    <w:p w14:paraId="6CCE70D3"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12.</w:t>
      </w:r>
      <w:r>
        <w:rPr>
          <w:rFonts w:ascii="Times New Roman" w:eastAsia="Arial Unicode MS" w:hAnsi="Times New Roman" w:cs="Times New Roman"/>
          <w:sz w:val="26"/>
          <w:szCs w:val="26"/>
        </w:rPr>
        <w:t> </w:t>
      </w:r>
      <w:r w:rsidRPr="0010447A">
        <w:rPr>
          <w:rFonts w:ascii="Times New Roman" w:eastAsia="Arial Unicode MS" w:hAnsi="Times New Roman" w:cs="Times New Roman"/>
          <w:sz w:val="26"/>
          <w:szCs w:val="26"/>
        </w:rPr>
        <w:t>Сумма ущерба за утрату,  недостачу, порчу и повреждение груза в контейнере, прибывшем с сорванной или поврежденной крышей, а также поврежденной обшивкой или ее наружной заделкой, если по месту расположения неисправности ее можно было обнаружить без поднятия контейнера, относится на перевозчика, обнаружившего эту неисправность при условии, что она не была обнаружена при приеме груза от другого перевозчика, участвовавшего в перевозке груза.</w:t>
      </w:r>
    </w:p>
    <w:p w14:paraId="46CB30E2"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Сумма ущерба относится на договорного перевозчика (последующего перевозчика производившего последнюю сортировку), если указанную неисправность контейнера нельзя обнаружить без поднятия контейнера.</w:t>
      </w:r>
    </w:p>
    <w:p w14:paraId="7C1F2D08"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Сумма ущерба за утрату, недостачу, повреждение груза  в контейнере, погруженном в вагоне в нарушение технических условий погрузки контейнеров, относится в равных долях на договорного перевозчика и/или последующего перевозчика, производившего последнюю сортировку.</w:t>
      </w:r>
    </w:p>
    <w:p w14:paraId="530F916D"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0447A">
        <w:rPr>
          <w:rFonts w:ascii="Times New Roman" w:eastAsia="Times New Roman" w:hAnsi="Times New Roman" w:cs="Times New Roman"/>
          <w:sz w:val="26"/>
          <w:szCs w:val="26"/>
          <w:lang w:eastAsia="ru-RU"/>
        </w:rPr>
        <w:t>14.</w:t>
      </w:r>
      <w:r>
        <w:rPr>
          <w:rFonts w:ascii="Times New Roman" w:eastAsia="Times New Roman" w:hAnsi="Times New Roman" w:cs="Times New Roman"/>
          <w:sz w:val="26"/>
          <w:szCs w:val="26"/>
          <w:lang w:eastAsia="ru-RU"/>
        </w:rPr>
        <w:t> </w:t>
      </w:r>
      <w:r w:rsidRPr="0010447A">
        <w:rPr>
          <w:rFonts w:ascii="Times New Roman" w:eastAsia="Times New Roman" w:hAnsi="Times New Roman" w:cs="Times New Roman"/>
          <w:sz w:val="26"/>
          <w:szCs w:val="26"/>
          <w:lang w:eastAsia="ru-RU"/>
        </w:rPr>
        <w:t>Сумма ущерба за утрату, недостачу, порчу или повреждение груза в универсальных контейнерах, погруженных в вагон дверями внутрь, прибывших без пломб, с неисправными пломбами</w:t>
      </w:r>
      <w:r>
        <w:rPr>
          <w:rFonts w:ascii="Times New Roman" w:eastAsia="Times New Roman" w:hAnsi="Times New Roman" w:cs="Times New Roman"/>
          <w:sz w:val="26"/>
          <w:szCs w:val="26"/>
          <w:lang w:eastAsia="ru-RU"/>
        </w:rPr>
        <w:t>,</w:t>
      </w:r>
      <w:r w:rsidRPr="0010447A">
        <w:rPr>
          <w:rFonts w:ascii="Times New Roman" w:eastAsia="Times New Roman" w:hAnsi="Times New Roman" w:cs="Times New Roman"/>
          <w:sz w:val="26"/>
          <w:szCs w:val="26"/>
          <w:lang w:eastAsia="ru-RU"/>
        </w:rPr>
        <w:t xml:space="preserve"> имеющими неясные (нечитаемые) оттиски, либо оттиски, не соответствующие указанным в накладной, относится на:</w:t>
      </w:r>
    </w:p>
    <w:p w14:paraId="174AF6D0" w14:textId="77777777" w:rsidR="00A66340" w:rsidRPr="0010447A"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 xml:space="preserve">а) договорного перевозчика – в тех случаях, когда об этом на станции первой сортировки или станции назначения составлен акт общей формы при выгрузке контейнеров из вагонов; </w:t>
      </w:r>
    </w:p>
    <w:p w14:paraId="31EB58D6" w14:textId="77777777" w:rsidR="00A66340" w:rsidRPr="0010447A"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rPr>
      </w:pPr>
      <w:r w:rsidRPr="0010447A">
        <w:rPr>
          <w:rFonts w:ascii="Times New Roman" w:eastAsia="Arial Unicode MS" w:hAnsi="Times New Roman" w:cs="Times New Roman"/>
          <w:sz w:val="26"/>
          <w:szCs w:val="26"/>
        </w:rPr>
        <w:t xml:space="preserve"> б) перевозчика, производившего последнюю сортировку - в тех случаях, когда на станции следующей сортировки или станции назначения составлен акт общей формы при выгрузке контейнеров из вагона. </w:t>
      </w:r>
    </w:p>
    <w:p w14:paraId="2CBBEA54" w14:textId="77777777" w:rsidR="00A66340"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rPr>
      </w:pPr>
      <w:r w:rsidRPr="003B4CE7">
        <w:rPr>
          <w:rFonts w:ascii="Times New Roman" w:eastAsia="Arial Unicode MS" w:hAnsi="Times New Roman" w:cs="Times New Roman"/>
          <w:sz w:val="26"/>
          <w:szCs w:val="26"/>
        </w:rPr>
        <w:t>15.</w:t>
      </w:r>
      <w:r w:rsidR="003F1CC0">
        <w:rPr>
          <w:rFonts w:ascii="Times New Roman" w:eastAsia="Arial Unicode MS" w:hAnsi="Times New Roman" w:cs="Times New Roman"/>
          <w:sz w:val="26"/>
          <w:szCs w:val="26"/>
        </w:rPr>
        <w:t> </w:t>
      </w:r>
      <w:r w:rsidRPr="003B4CE7">
        <w:rPr>
          <w:rFonts w:ascii="Times New Roman" w:eastAsia="Arial Unicode MS" w:hAnsi="Times New Roman" w:cs="Times New Roman"/>
          <w:sz w:val="26"/>
          <w:szCs w:val="26"/>
        </w:rPr>
        <w:t>Сумма ущерба, возникшая в результате разъединения документов от груза или отправления груза не по назначению, относится на перевозчика, по вине которого произошли указанные нарушения.</w:t>
      </w:r>
    </w:p>
    <w:p w14:paraId="40195129" w14:textId="77777777" w:rsidR="00A66340"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FE02D4">
        <w:rPr>
          <w:rFonts w:ascii="Times New Roman" w:eastAsia="Times New Roman" w:hAnsi="Times New Roman" w:cs="Times New Roman"/>
          <w:sz w:val="26"/>
          <w:szCs w:val="26"/>
          <w:lang w:eastAsia="ru-RU"/>
        </w:rPr>
        <w:t>16.</w:t>
      </w:r>
      <w:r w:rsidR="003F1CC0">
        <w:rPr>
          <w:rFonts w:ascii="Times New Roman" w:eastAsia="Times New Roman" w:hAnsi="Times New Roman" w:cs="Times New Roman"/>
          <w:sz w:val="26"/>
          <w:szCs w:val="26"/>
          <w:lang w:eastAsia="ru-RU"/>
        </w:rPr>
        <w:t> </w:t>
      </w:r>
      <w:r w:rsidRPr="00FE02D4">
        <w:rPr>
          <w:rFonts w:ascii="Times New Roman" w:eastAsia="Times New Roman" w:hAnsi="Times New Roman" w:cs="Times New Roman"/>
          <w:sz w:val="26"/>
          <w:szCs w:val="26"/>
          <w:lang w:eastAsia="ru-RU"/>
        </w:rPr>
        <w:t>Сумма ущерба за утрату, недостачу, порчу или повреждение груза в случае не составления коммерческого акта или составления  его с нарушением сроков, предусмотренных СМГС, относится на перевозчика, допустившего эти нарушения.</w:t>
      </w:r>
    </w:p>
    <w:p w14:paraId="264B7806" w14:textId="77777777" w:rsidR="00A66340"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FE02D4">
        <w:rPr>
          <w:rFonts w:ascii="Times New Roman" w:eastAsia="Times New Roman" w:hAnsi="Times New Roman" w:cs="Times New Roman"/>
          <w:sz w:val="26"/>
          <w:szCs w:val="26"/>
          <w:lang w:eastAsia="ru-RU"/>
        </w:rPr>
        <w:t>17. До 30% суммы ущерба за порчу или повреждение груза относятся на перевозчика, производившего выдачу груза, если им не была произведена необходимая экспертиза</w:t>
      </w:r>
      <w:r>
        <w:rPr>
          <w:rFonts w:ascii="Times New Roman" w:eastAsia="Times New Roman" w:hAnsi="Times New Roman" w:cs="Times New Roman"/>
          <w:sz w:val="26"/>
          <w:szCs w:val="26"/>
          <w:lang w:eastAsia="ru-RU"/>
        </w:rPr>
        <w:t>.</w:t>
      </w:r>
    </w:p>
    <w:p w14:paraId="384847C3" w14:textId="77777777" w:rsidR="00A66340" w:rsidRDefault="00A66340" w:rsidP="00A6634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E02D4">
        <w:rPr>
          <w:rFonts w:ascii="Times New Roman" w:eastAsia="Times New Roman" w:hAnsi="Times New Roman" w:cs="Times New Roman"/>
          <w:sz w:val="26"/>
          <w:szCs w:val="26"/>
          <w:lang w:eastAsia="ru-RU"/>
        </w:rPr>
        <w:t>18.</w:t>
      </w:r>
      <w:r w:rsidR="003F1CC0">
        <w:rPr>
          <w:rFonts w:ascii="Times New Roman" w:eastAsia="Times New Roman" w:hAnsi="Times New Roman" w:cs="Times New Roman"/>
          <w:sz w:val="26"/>
          <w:szCs w:val="26"/>
          <w:lang w:eastAsia="ru-RU"/>
        </w:rPr>
        <w:t> </w:t>
      </w:r>
      <w:r w:rsidRPr="00FE02D4">
        <w:rPr>
          <w:rFonts w:ascii="Times New Roman" w:eastAsia="Times New Roman" w:hAnsi="Times New Roman" w:cs="Times New Roman"/>
          <w:sz w:val="26"/>
          <w:szCs w:val="26"/>
          <w:lang w:eastAsia="ru-RU"/>
        </w:rPr>
        <w:t xml:space="preserve">Сумма ущерба в случае не составления акта о техническом состоянии </w:t>
      </w:r>
      <w:r w:rsidRPr="00FE02D4">
        <w:rPr>
          <w:rFonts w:ascii="Times New Roman" w:eastAsia="Times New Roman" w:hAnsi="Times New Roman" w:cs="Times New Roman"/>
          <w:sz w:val="26"/>
          <w:szCs w:val="26"/>
          <w:lang w:eastAsia="ru-RU"/>
        </w:rPr>
        <w:lastRenderedPageBreak/>
        <w:t>вагона (контейнера) или его некачественном составлении, если имела место неисправность подвижного состава, наличие которой привело к утрате, недостаче, порче или повреждению груза, что затруднило рассмотрение претензии и выявление виновной стороны, относится в размере:</w:t>
      </w:r>
    </w:p>
    <w:p w14:paraId="47F5C58D" w14:textId="77777777" w:rsidR="00A66340" w:rsidRPr="003B4CE7" w:rsidRDefault="00A66340" w:rsidP="00A66340">
      <w:pPr>
        <w:widowControl w:val="0"/>
        <w:autoSpaceDE w:val="0"/>
        <w:autoSpaceDN w:val="0"/>
        <w:adjustRightInd w:val="0"/>
        <w:spacing w:after="0" w:line="240" w:lineRule="auto"/>
        <w:ind w:firstLine="709"/>
        <w:jc w:val="both"/>
        <w:rPr>
          <w:rFonts w:ascii="Times New Roman" w:eastAsia="Arial Unicode MS" w:hAnsi="Times New Roman" w:cs="Times New Roman"/>
          <w:sz w:val="26"/>
          <w:szCs w:val="26"/>
        </w:rPr>
      </w:pPr>
      <w:r w:rsidRPr="003B4CE7">
        <w:rPr>
          <w:rFonts w:ascii="Times New Roman" w:eastAsia="Arial Unicode MS" w:hAnsi="Times New Roman" w:cs="Times New Roman"/>
          <w:sz w:val="26"/>
          <w:szCs w:val="26"/>
        </w:rPr>
        <w:t>- до 50</w:t>
      </w:r>
      <w:r>
        <w:rPr>
          <w:rFonts w:ascii="Times New Roman" w:eastAsia="Arial Unicode MS" w:hAnsi="Times New Roman" w:cs="Times New Roman"/>
          <w:sz w:val="26"/>
          <w:szCs w:val="26"/>
        </w:rPr>
        <w:t xml:space="preserve"> </w:t>
      </w:r>
      <w:r w:rsidRPr="003B4CE7">
        <w:rPr>
          <w:rFonts w:ascii="Times New Roman" w:eastAsia="Arial Unicode MS" w:hAnsi="Times New Roman" w:cs="Times New Roman"/>
          <w:sz w:val="26"/>
          <w:szCs w:val="26"/>
        </w:rPr>
        <w:t>%</w:t>
      </w:r>
      <w:r>
        <w:rPr>
          <w:rFonts w:ascii="Times New Roman" w:eastAsia="Arial Unicode MS" w:hAnsi="Times New Roman" w:cs="Times New Roman"/>
          <w:sz w:val="26"/>
          <w:szCs w:val="26"/>
        </w:rPr>
        <w:t xml:space="preserve"> </w:t>
      </w:r>
      <w:r w:rsidRPr="003B4CE7">
        <w:rPr>
          <w:rFonts w:ascii="Times New Roman" w:eastAsia="Arial Unicode MS" w:hAnsi="Times New Roman" w:cs="Times New Roman"/>
          <w:sz w:val="26"/>
          <w:szCs w:val="26"/>
        </w:rPr>
        <w:t xml:space="preserve"> – на перевозчика, который не составил акт о техническом состоянии вагона (контейнера);</w:t>
      </w:r>
    </w:p>
    <w:p w14:paraId="3AA89787" w14:textId="77777777" w:rsidR="00A66340" w:rsidRPr="003B4CE7" w:rsidRDefault="00A66340" w:rsidP="00A66340">
      <w:pPr>
        <w:widowControl w:val="0"/>
        <w:autoSpaceDE w:val="0"/>
        <w:autoSpaceDN w:val="0"/>
        <w:adjustRightInd w:val="0"/>
        <w:spacing w:after="120" w:line="240" w:lineRule="auto"/>
        <w:ind w:firstLine="709"/>
        <w:jc w:val="both"/>
        <w:rPr>
          <w:rFonts w:ascii="Times New Roman" w:eastAsia="Arial Unicode MS" w:hAnsi="Times New Roman" w:cs="Times New Roman"/>
          <w:sz w:val="26"/>
          <w:szCs w:val="26"/>
        </w:rPr>
      </w:pPr>
      <w:r w:rsidRPr="003B4CE7">
        <w:rPr>
          <w:rFonts w:ascii="Times New Roman" w:eastAsia="Arial Unicode MS" w:hAnsi="Times New Roman" w:cs="Times New Roman"/>
          <w:sz w:val="26"/>
          <w:szCs w:val="26"/>
        </w:rPr>
        <w:t>- до 30</w:t>
      </w:r>
      <w:r>
        <w:rPr>
          <w:rFonts w:ascii="Times New Roman" w:eastAsia="Arial Unicode MS" w:hAnsi="Times New Roman" w:cs="Times New Roman"/>
          <w:sz w:val="26"/>
          <w:szCs w:val="26"/>
        </w:rPr>
        <w:t> </w:t>
      </w:r>
      <w:r w:rsidRPr="003B4CE7">
        <w:rPr>
          <w:rFonts w:ascii="Times New Roman" w:eastAsia="Arial Unicode MS" w:hAnsi="Times New Roman" w:cs="Times New Roman"/>
          <w:sz w:val="26"/>
          <w:szCs w:val="26"/>
        </w:rPr>
        <w:t>% – на перевозчика, который некачественно составил акт о техническом состоянии вагона (контейнера).</w:t>
      </w:r>
    </w:p>
    <w:p w14:paraId="70C9DFB2" w14:textId="77777777" w:rsidR="00A66340"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FE02D4">
        <w:rPr>
          <w:rFonts w:ascii="Times New Roman" w:eastAsia="Times New Roman" w:hAnsi="Times New Roman" w:cs="Times New Roman"/>
          <w:sz w:val="26"/>
          <w:szCs w:val="26"/>
          <w:lang w:eastAsia="ru-RU"/>
        </w:rPr>
        <w:t>19.</w:t>
      </w:r>
      <w:r>
        <w:rPr>
          <w:rFonts w:ascii="Times New Roman" w:eastAsia="Times New Roman" w:hAnsi="Times New Roman" w:cs="Times New Roman"/>
          <w:sz w:val="26"/>
          <w:szCs w:val="26"/>
          <w:lang w:eastAsia="ru-RU"/>
        </w:rPr>
        <w:t> </w:t>
      </w:r>
      <w:r w:rsidRPr="00FE02D4">
        <w:rPr>
          <w:rFonts w:ascii="Times New Roman" w:eastAsia="Times New Roman" w:hAnsi="Times New Roman" w:cs="Times New Roman"/>
          <w:sz w:val="26"/>
          <w:szCs w:val="26"/>
          <w:lang w:eastAsia="ru-RU"/>
        </w:rPr>
        <w:t>Сумма ущерба за повреждение бьющихся деталей (стекол, фар) автотракторной техники в результате неправильной подготовки их к перевозке в нарушение СМГС относится на перевозчика, допустившего приём такого груза к перевозке.</w:t>
      </w:r>
    </w:p>
    <w:p w14:paraId="0B979EB6" w14:textId="77777777" w:rsidR="00A66340" w:rsidRPr="00883F80"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20.</w:t>
      </w:r>
      <w:r w:rsidR="003F1CC0">
        <w:rPr>
          <w:rFonts w:ascii="Times New Roman" w:eastAsia="Times New Roman" w:hAnsi="Times New Roman" w:cs="Times New Roman"/>
          <w:sz w:val="26"/>
          <w:szCs w:val="26"/>
          <w:lang w:eastAsia="ru-RU"/>
        </w:rPr>
        <w:t> </w:t>
      </w:r>
      <w:r w:rsidRPr="00883F80">
        <w:rPr>
          <w:rFonts w:ascii="Times New Roman" w:eastAsia="Times New Roman" w:hAnsi="Times New Roman" w:cs="Times New Roman"/>
          <w:sz w:val="26"/>
          <w:szCs w:val="26"/>
          <w:lang w:eastAsia="ru-RU"/>
        </w:rPr>
        <w:t>Сумма ущерба за недостачу, порчу или повреждение груза, при установлении обоснованной ответственности перевозчика (наличие попутного коммерческого акта, акта общей формы, замена пломбы в пути следования при перевозке грузов  в международном сообщении при сопровождении охраной отдельных государств, относится на перевозчика</w:t>
      </w:r>
      <w:r>
        <w:rPr>
          <w:rFonts w:ascii="Times New Roman" w:eastAsia="Times New Roman" w:hAnsi="Times New Roman" w:cs="Times New Roman"/>
          <w:sz w:val="26"/>
          <w:szCs w:val="26"/>
          <w:lang w:eastAsia="ru-RU"/>
        </w:rPr>
        <w:t>,</w:t>
      </w:r>
      <w:r w:rsidRPr="00883F80">
        <w:rPr>
          <w:rFonts w:ascii="Times New Roman" w:eastAsia="Times New Roman" w:hAnsi="Times New Roman" w:cs="Times New Roman"/>
          <w:sz w:val="26"/>
          <w:szCs w:val="26"/>
          <w:lang w:eastAsia="ru-RU"/>
        </w:rPr>
        <w:t xml:space="preserve"> у которого произошла недостача, порча или повреждение груза.</w:t>
      </w:r>
    </w:p>
    <w:p w14:paraId="52B06716" w14:textId="77777777" w:rsidR="00A66340" w:rsidRPr="00883F80" w:rsidRDefault="00A66340" w:rsidP="00A6634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21.</w:t>
      </w:r>
      <w:r w:rsidR="003F1CC0">
        <w:rPr>
          <w:rFonts w:ascii="Times New Roman" w:eastAsia="Times New Roman" w:hAnsi="Times New Roman" w:cs="Times New Roman"/>
          <w:sz w:val="26"/>
          <w:szCs w:val="26"/>
          <w:lang w:eastAsia="ru-RU"/>
        </w:rPr>
        <w:t> </w:t>
      </w:r>
      <w:r w:rsidRPr="00883F80">
        <w:rPr>
          <w:rFonts w:ascii="Times New Roman" w:eastAsia="Times New Roman" w:hAnsi="Times New Roman" w:cs="Times New Roman"/>
          <w:sz w:val="26"/>
          <w:szCs w:val="26"/>
          <w:lang w:eastAsia="ru-RU"/>
        </w:rPr>
        <w:t>Сумма ущерба за утрату, недостачу, порчу или повреждение груза, возникшая в результате подделки или подмены перевозочных документов, относится на перевозчика, осуществлявшего перевозку в момент подмены или подделки  перевозочных документов.</w:t>
      </w:r>
    </w:p>
    <w:p w14:paraId="546F8EF5" w14:textId="77777777" w:rsidR="00A66340" w:rsidRPr="00883F80"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Если правоохранительными органами будет установлена подмена или подделка документов с участием работников других перевозчиков, то сумма ущерба относится на этих перевозчиков в долевом отношении.</w:t>
      </w:r>
    </w:p>
    <w:p w14:paraId="56CC3048" w14:textId="77777777" w:rsidR="00A66340" w:rsidRPr="00FE02D4" w:rsidRDefault="00A66340" w:rsidP="00A66340">
      <w:pPr>
        <w:widowControl w:val="0"/>
        <w:autoSpaceDE w:val="0"/>
        <w:autoSpaceDN w:val="0"/>
        <w:adjustRightInd w:val="0"/>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22.</w:t>
      </w:r>
      <w:r>
        <w:rPr>
          <w:rFonts w:ascii="Times New Roman" w:eastAsia="Times New Roman" w:hAnsi="Times New Roman" w:cs="Times New Roman"/>
          <w:sz w:val="26"/>
          <w:szCs w:val="26"/>
          <w:lang w:eastAsia="ru-RU"/>
        </w:rPr>
        <w:t xml:space="preserve"> </w:t>
      </w:r>
      <w:r w:rsidRPr="00883F80">
        <w:rPr>
          <w:rFonts w:ascii="Times New Roman" w:eastAsia="Times New Roman" w:hAnsi="Times New Roman" w:cs="Times New Roman"/>
          <w:sz w:val="26"/>
          <w:szCs w:val="26"/>
          <w:lang w:eastAsia="ru-RU"/>
        </w:rPr>
        <w:t>20% от суммы ущерба за утрату, недостачу, порчу или повреждение груза,  прибывшего с исправными пломбами перевозчика в вагоне (контейнере) с исправными пломбами перевозчика, а также на открытом подвижном составе, погруженном средствами перевозчика, без явных признаков хищения и следов повреждения, относится на перевозчика, выдающего груз, который нарушил  срок  подачи оперативного донесения (24 часа с момента выгрузки).</w:t>
      </w:r>
    </w:p>
    <w:p w14:paraId="72652DD8" w14:textId="77777777" w:rsidR="00A66340" w:rsidRPr="00883F80"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23. За нарушение сроков направления судебного решения ответственному перевозчику о возмещении суммы ущерба регулирующий перевозчик несет ответственность в размере 100</w:t>
      </w:r>
      <w:r>
        <w:rPr>
          <w:rFonts w:ascii="Times New Roman" w:eastAsia="Times New Roman" w:hAnsi="Times New Roman" w:cs="Times New Roman"/>
          <w:sz w:val="26"/>
          <w:szCs w:val="26"/>
          <w:lang w:eastAsia="ru-RU"/>
        </w:rPr>
        <w:t xml:space="preserve"> </w:t>
      </w:r>
      <w:r w:rsidRPr="00883F80">
        <w:rPr>
          <w:rFonts w:ascii="Times New Roman" w:eastAsia="Times New Roman" w:hAnsi="Times New Roman" w:cs="Times New Roman"/>
          <w:sz w:val="26"/>
          <w:szCs w:val="26"/>
          <w:lang w:eastAsia="ru-RU"/>
        </w:rPr>
        <w:t>% суммы ущерба.</w:t>
      </w:r>
    </w:p>
    <w:p w14:paraId="2E9CA2B1" w14:textId="77777777" w:rsidR="00A66340" w:rsidRPr="00883F80"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24.</w:t>
      </w:r>
      <w:r>
        <w:rPr>
          <w:rFonts w:ascii="Times New Roman" w:eastAsia="Times New Roman" w:hAnsi="Times New Roman" w:cs="Times New Roman"/>
          <w:sz w:val="26"/>
          <w:szCs w:val="26"/>
          <w:lang w:eastAsia="ru-RU"/>
        </w:rPr>
        <w:t> </w:t>
      </w:r>
      <w:r w:rsidRPr="005110DD">
        <w:rPr>
          <w:rFonts w:ascii="Times New Roman" w:eastAsia="Times New Roman" w:hAnsi="Times New Roman" w:cs="Times New Roman"/>
          <w:sz w:val="26"/>
          <w:szCs w:val="26"/>
          <w:lang w:eastAsia="ru-RU"/>
        </w:rPr>
        <w:t>Сумма ущерба</w:t>
      </w:r>
      <w:r w:rsidRPr="00883F80">
        <w:rPr>
          <w:rFonts w:ascii="Times New Roman" w:eastAsia="Times New Roman" w:hAnsi="Times New Roman" w:cs="Times New Roman"/>
          <w:sz w:val="26"/>
          <w:szCs w:val="26"/>
          <w:lang w:eastAsia="ru-RU"/>
        </w:rPr>
        <w:t xml:space="preserve"> за нарушение сроков направления претензии ответственным перевозчикам или сроков рассмотрения претензии, установленных СИ к СМГС, СМГС, что привело к удовлетворению претензии  и/или иска,  в полном  размере относится на перевозчиков, допустивших нарушения, если они не докажут, что оно произошло по  не</w:t>
      </w:r>
      <w:r>
        <w:rPr>
          <w:rFonts w:ascii="Times New Roman" w:eastAsia="Times New Roman" w:hAnsi="Times New Roman" w:cs="Times New Roman"/>
          <w:sz w:val="26"/>
          <w:szCs w:val="26"/>
          <w:lang w:eastAsia="ru-RU"/>
        </w:rPr>
        <w:t xml:space="preserve"> </w:t>
      </w:r>
      <w:r w:rsidRPr="00883F80">
        <w:rPr>
          <w:rFonts w:ascii="Times New Roman" w:eastAsia="Times New Roman" w:hAnsi="Times New Roman" w:cs="Times New Roman"/>
          <w:sz w:val="26"/>
          <w:szCs w:val="26"/>
          <w:lang w:eastAsia="ru-RU"/>
        </w:rPr>
        <w:t>зависящим от них обстоятельств</w:t>
      </w:r>
      <w:r>
        <w:rPr>
          <w:rFonts w:ascii="Times New Roman" w:eastAsia="Times New Roman" w:hAnsi="Times New Roman" w:cs="Times New Roman"/>
          <w:sz w:val="26"/>
          <w:szCs w:val="26"/>
          <w:lang w:eastAsia="ru-RU"/>
        </w:rPr>
        <w:t>ам</w:t>
      </w:r>
      <w:r w:rsidRPr="00883F80">
        <w:rPr>
          <w:rFonts w:ascii="Times New Roman" w:eastAsia="Times New Roman" w:hAnsi="Times New Roman" w:cs="Times New Roman"/>
          <w:sz w:val="26"/>
          <w:szCs w:val="26"/>
          <w:lang w:eastAsia="ru-RU"/>
        </w:rPr>
        <w:t>.</w:t>
      </w:r>
    </w:p>
    <w:p w14:paraId="4A1A3771" w14:textId="77777777" w:rsidR="00A66340" w:rsidRPr="00883F80" w:rsidRDefault="00A66340" w:rsidP="00A66340">
      <w:pPr>
        <w:spacing w:after="120" w:line="240" w:lineRule="auto"/>
        <w:ind w:firstLine="709"/>
        <w:jc w:val="both"/>
        <w:rPr>
          <w:rFonts w:ascii="Times New Roman" w:eastAsia="Times New Roman" w:hAnsi="Times New Roman" w:cs="Times New Roman"/>
          <w:sz w:val="26"/>
          <w:szCs w:val="26"/>
          <w:lang w:eastAsia="ru-RU"/>
        </w:rPr>
      </w:pPr>
      <w:r w:rsidRPr="00883F80">
        <w:rPr>
          <w:rFonts w:ascii="Times New Roman" w:eastAsia="Times New Roman" w:hAnsi="Times New Roman" w:cs="Times New Roman"/>
          <w:sz w:val="26"/>
          <w:szCs w:val="26"/>
          <w:lang w:eastAsia="ru-RU"/>
        </w:rPr>
        <w:t>25.</w:t>
      </w:r>
      <w:r>
        <w:rPr>
          <w:rFonts w:ascii="Times New Roman" w:eastAsia="Times New Roman" w:hAnsi="Times New Roman" w:cs="Times New Roman"/>
          <w:sz w:val="26"/>
          <w:szCs w:val="26"/>
          <w:lang w:eastAsia="ru-RU"/>
        </w:rPr>
        <w:t> </w:t>
      </w:r>
      <w:r w:rsidRPr="00883F80">
        <w:rPr>
          <w:rFonts w:ascii="Times New Roman" w:eastAsia="Times New Roman" w:hAnsi="Times New Roman" w:cs="Times New Roman"/>
          <w:sz w:val="26"/>
          <w:szCs w:val="26"/>
          <w:lang w:eastAsia="ru-RU"/>
        </w:rPr>
        <w:t>Если отнесение сумм ущерба на ответственность перевозчиков регламентировано несколькими пунктами Положения,  то сумма ущерба относится по долям.</w:t>
      </w:r>
    </w:p>
    <w:p w14:paraId="6ACDCD67" w14:textId="77777777" w:rsidR="00A66340" w:rsidRPr="00883F80" w:rsidRDefault="00A66340" w:rsidP="00A6634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r w:rsidRPr="00883F8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w:t>
      </w:r>
      <w:r w:rsidRPr="00883F80">
        <w:rPr>
          <w:rFonts w:ascii="Times New Roman" w:eastAsia="Times New Roman" w:hAnsi="Times New Roman" w:cs="Times New Roman"/>
          <w:sz w:val="26"/>
          <w:szCs w:val="26"/>
          <w:lang w:eastAsia="ru-RU"/>
        </w:rPr>
        <w:t xml:space="preserve">Если отнесение сумм ущерба на ответственность перевозчиков не регламентировано Положением, то сумма ущерба относится по материалам </w:t>
      </w:r>
      <w:r w:rsidRPr="00883F80">
        <w:rPr>
          <w:rFonts w:ascii="Times New Roman" w:eastAsia="Times New Roman" w:hAnsi="Times New Roman" w:cs="Times New Roman"/>
          <w:sz w:val="26"/>
          <w:szCs w:val="26"/>
          <w:lang w:eastAsia="ru-RU"/>
        </w:rPr>
        <w:lastRenderedPageBreak/>
        <w:t>расследования каждого конкретного дела, в зависимости от обстоятельств и причин возникновения несохранной перевозки грузов.</w:t>
      </w:r>
    </w:p>
    <w:p w14:paraId="744DE313" w14:textId="77777777" w:rsidR="00A66340" w:rsidRPr="003B4CE7" w:rsidRDefault="00A66340" w:rsidP="00A66340">
      <w:pPr>
        <w:ind w:firstLine="709"/>
        <w:jc w:val="both"/>
        <w:rPr>
          <w:rFonts w:ascii="Times New Roman" w:eastAsia="Arial Unicode MS" w:hAnsi="Times New Roman" w:cs="Times New Roman"/>
          <w:sz w:val="26"/>
          <w:szCs w:val="26"/>
        </w:rPr>
      </w:pPr>
    </w:p>
    <w:p w14:paraId="57AF0EF4" w14:textId="77777777" w:rsidR="0016678B" w:rsidRDefault="0016678B">
      <w:pPr>
        <w:rPr>
          <w:sz w:val="26"/>
        </w:rPr>
      </w:pPr>
      <w:r>
        <w:rPr>
          <w:sz w:val="26"/>
        </w:rPr>
        <w:br w:type="page"/>
      </w:r>
    </w:p>
    <w:p w14:paraId="448E9095" w14:textId="351DEA37" w:rsidR="00A66340" w:rsidRPr="00E04E2E" w:rsidRDefault="00A66340" w:rsidP="00A66340">
      <w:pPr>
        <w:tabs>
          <w:tab w:val="left" w:pos="4495"/>
        </w:tabs>
        <w:spacing w:line="360" w:lineRule="exact"/>
        <w:jc w:val="center"/>
        <w:rPr>
          <w:rFonts w:ascii="Times New Roman" w:eastAsia="Times New Roman" w:hAnsi="Times New Roman" w:cs="Times New Roman"/>
          <w:snapToGrid w:val="0"/>
          <w:sz w:val="24"/>
          <w:szCs w:val="24"/>
          <w:lang w:eastAsia="ru-RU"/>
        </w:rPr>
      </w:pPr>
      <w:r>
        <w:rPr>
          <w:sz w:val="26"/>
        </w:rPr>
        <w:lastRenderedPageBreak/>
        <w:t xml:space="preserve">                                                                         </w:t>
      </w:r>
      <w:r w:rsidRPr="00E04E2E">
        <w:rPr>
          <w:rFonts w:ascii="Times New Roman" w:eastAsia="Times New Roman" w:hAnsi="Times New Roman" w:cs="Times New Roman"/>
          <w:snapToGrid w:val="0"/>
          <w:sz w:val="24"/>
          <w:szCs w:val="24"/>
          <w:lang w:eastAsia="ru-RU"/>
        </w:rPr>
        <w:t xml:space="preserve">Приложение № 3 </w:t>
      </w:r>
    </w:p>
    <w:p w14:paraId="2C4D823E"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348A3D65"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3662205C" w14:textId="77777777" w:rsidR="00A66340" w:rsidRDefault="00A66340" w:rsidP="00A66340">
      <w:pPr>
        <w:spacing w:after="0" w:line="240" w:lineRule="auto"/>
        <w:ind w:firstLine="709"/>
        <w:jc w:val="both"/>
      </w:pPr>
    </w:p>
    <w:p w14:paraId="6D804D00" w14:textId="77777777" w:rsidR="00A66340" w:rsidRPr="00B62B10"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B62B10">
        <w:rPr>
          <w:rFonts w:ascii="Times New Roman" w:hAnsi="Times New Roman" w:cs="Times New Roman"/>
          <w:sz w:val="24"/>
          <w:szCs w:val="24"/>
        </w:rPr>
        <w:t>Железнодорожная администрация_________________________________________________</w:t>
      </w:r>
    </w:p>
    <w:p w14:paraId="6E16E232" w14:textId="77777777" w:rsidR="00A66340" w:rsidRDefault="00A66340" w:rsidP="00A66340">
      <w:pPr>
        <w:widowControl w:val="0"/>
        <w:autoSpaceDE w:val="0"/>
        <w:autoSpaceDN w:val="0"/>
        <w:adjustRightInd w:val="0"/>
        <w:spacing w:after="0" w:line="240" w:lineRule="auto"/>
        <w:jc w:val="center"/>
        <w:rPr>
          <w:rFonts w:ascii="Times New Roman" w:hAnsi="Times New Roman" w:cs="Times New Roman"/>
          <w:sz w:val="24"/>
          <w:szCs w:val="24"/>
        </w:rPr>
      </w:pPr>
    </w:p>
    <w:p w14:paraId="7EF09943" w14:textId="77777777" w:rsidR="00A66340" w:rsidRPr="00B62B10" w:rsidRDefault="00A66340" w:rsidP="00A66340">
      <w:pPr>
        <w:widowControl w:val="0"/>
        <w:autoSpaceDE w:val="0"/>
        <w:autoSpaceDN w:val="0"/>
        <w:adjustRightInd w:val="0"/>
        <w:spacing w:after="0" w:line="240" w:lineRule="auto"/>
        <w:jc w:val="center"/>
        <w:rPr>
          <w:rFonts w:ascii="Times New Roman" w:hAnsi="Times New Roman" w:cs="Times New Roman"/>
          <w:sz w:val="24"/>
          <w:szCs w:val="24"/>
        </w:rPr>
      </w:pPr>
      <w:r w:rsidRPr="00B62B10">
        <w:rPr>
          <w:rFonts w:ascii="Times New Roman" w:hAnsi="Times New Roman" w:cs="Times New Roman"/>
          <w:sz w:val="24"/>
          <w:szCs w:val="24"/>
        </w:rPr>
        <w:t>ПРОТОКОЛ №_____</w:t>
      </w:r>
    </w:p>
    <w:p w14:paraId="6F349E57" w14:textId="77777777" w:rsidR="00A66340" w:rsidRPr="00B62B10" w:rsidRDefault="00A66340" w:rsidP="00A663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B10">
        <w:rPr>
          <w:rFonts w:ascii="Times New Roman" w:eastAsia="Times New Roman" w:hAnsi="Times New Roman" w:cs="Times New Roman"/>
          <w:sz w:val="24"/>
          <w:szCs w:val="24"/>
          <w:lang w:eastAsia="ru-RU"/>
        </w:rPr>
        <w:t>Претензионного совещания по рассмотрению спорных дел о возмещении ущерба за  несохранные перевозки грузов и повреждени</w:t>
      </w:r>
      <w:r>
        <w:rPr>
          <w:rFonts w:ascii="Times New Roman" w:eastAsia="Times New Roman" w:hAnsi="Times New Roman" w:cs="Times New Roman"/>
          <w:sz w:val="24"/>
          <w:szCs w:val="24"/>
          <w:lang w:eastAsia="ru-RU"/>
        </w:rPr>
        <w:t>е</w:t>
      </w:r>
      <w:r w:rsidRPr="00B62B10">
        <w:rPr>
          <w:rFonts w:ascii="Times New Roman" w:eastAsia="Times New Roman" w:hAnsi="Times New Roman" w:cs="Times New Roman"/>
          <w:sz w:val="24"/>
          <w:szCs w:val="24"/>
          <w:lang w:eastAsia="ru-RU"/>
        </w:rPr>
        <w:t xml:space="preserve"> контейнеров принадлежности железнодорожных администраций между___________________________перевозчиками»</w:t>
      </w:r>
    </w:p>
    <w:p w14:paraId="50AB6B50" w14:textId="77777777" w:rsidR="00A66340" w:rsidRPr="00603A44" w:rsidRDefault="00A66340" w:rsidP="00A66340">
      <w:pPr>
        <w:widowControl w:val="0"/>
        <w:autoSpaceDE w:val="0"/>
        <w:autoSpaceDN w:val="0"/>
        <w:adjustRightInd w:val="0"/>
        <w:spacing w:after="0" w:line="240" w:lineRule="auto"/>
        <w:rPr>
          <w:sz w:val="24"/>
          <w:szCs w:val="24"/>
        </w:rPr>
      </w:pPr>
    </w:p>
    <w:p w14:paraId="5B40B1B4" w14:textId="77777777" w:rsidR="00A66340" w:rsidRPr="00B62B10" w:rsidRDefault="00A66340" w:rsidP="00A6634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03A44">
        <w:rPr>
          <w:sz w:val="24"/>
          <w:szCs w:val="24"/>
        </w:rPr>
        <w:t xml:space="preserve"> </w:t>
      </w:r>
      <w:r w:rsidRPr="00B62B10">
        <w:rPr>
          <w:rFonts w:ascii="Times New Roman" w:eastAsia="Times New Roman" w:hAnsi="Times New Roman" w:cs="Times New Roman"/>
          <w:sz w:val="24"/>
          <w:szCs w:val="24"/>
          <w:lang w:eastAsia="ru-RU"/>
        </w:rPr>
        <w:t>государство____________________________________в городе____________________</w:t>
      </w:r>
    </w:p>
    <w:p w14:paraId="5BEE37D5" w14:textId="77777777" w:rsidR="00A66340" w:rsidRPr="00B62B10" w:rsidRDefault="00A66340" w:rsidP="00A6634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62B10">
        <w:rPr>
          <w:rFonts w:ascii="Times New Roman" w:eastAsia="Times New Roman" w:hAnsi="Times New Roman" w:cs="Times New Roman"/>
          <w:sz w:val="24"/>
          <w:szCs w:val="24"/>
          <w:lang w:eastAsia="ru-RU"/>
        </w:rPr>
        <w:t xml:space="preserve">  "__"___________20___ года</w:t>
      </w:r>
    </w:p>
    <w:p w14:paraId="5CE0C05E" w14:textId="77777777" w:rsidR="00A66340" w:rsidRDefault="00A66340" w:rsidP="00A66340">
      <w:pPr>
        <w:widowControl w:val="0"/>
        <w:autoSpaceDE w:val="0"/>
        <w:autoSpaceDN w:val="0"/>
        <w:adjustRightInd w:val="0"/>
        <w:spacing w:after="0" w:line="240" w:lineRule="auto"/>
        <w:rPr>
          <w:sz w:val="24"/>
          <w:szCs w:val="24"/>
        </w:rPr>
      </w:pPr>
    </w:p>
    <w:p w14:paraId="3540B5C2" w14:textId="77777777" w:rsidR="00A66340" w:rsidRDefault="00A66340" w:rsidP="00A66340">
      <w:pPr>
        <w:widowControl w:val="0"/>
        <w:autoSpaceDE w:val="0"/>
        <w:autoSpaceDN w:val="0"/>
        <w:adjustRightInd w:val="0"/>
        <w:spacing w:after="0" w:line="240" w:lineRule="auto"/>
        <w:rPr>
          <w:rFonts w:ascii="Courier New" w:hAnsi="Courier New" w:cs="Courier Ne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680"/>
        <w:gridCol w:w="1603"/>
        <w:gridCol w:w="925"/>
        <w:gridCol w:w="892"/>
        <w:gridCol w:w="566"/>
        <w:gridCol w:w="1282"/>
        <w:gridCol w:w="892"/>
        <w:gridCol w:w="566"/>
        <w:gridCol w:w="1779"/>
      </w:tblGrid>
      <w:tr w:rsidR="00A66340" w14:paraId="431B6282" w14:textId="77777777" w:rsidTr="00AA42A6">
        <w:trPr>
          <w:trHeight w:val="1616"/>
        </w:trPr>
        <w:tc>
          <w:tcPr>
            <w:tcW w:w="562" w:type="dxa"/>
            <w:tcBorders>
              <w:top w:val="single" w:sz="4" w:space="0" w:color="auto"/>
              <w:left w:val="single" w:sz="4" w:space="0" w:color="auto"/>
              <w:bottom w:val="single" w:sz="4" w:space="0" w:color="auto"/>
              <w:right w:val="single" w:sz="4" w:space="0" w:color="auto"/>
            </w:tcBorders>
            <w:hideMark/>
          </w:tcPr>
          <w:p w14:paraId="0E89A4A1"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N  </w:t>
            </w:r>
          </w:p>
          <w:p w14:paraId="517D5D19"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п/п</w:t>
            </w:r>
          </w:p>
        </w:tc>
        <w:tc>
          <w:tcPr>
            <w:tcW w:w="680" w:type="dxa"/>
            <w:tcBorders>
              <w:top w:val="single" w:sz="4" w:space="0" w:color="auto"/>
              <w:left w:val="single" w:sz="4" w:space="0" w:color="auto"/>
              <w:bottom w:val="single" w:sz="4" w:space="0" w:color="auto"/>
              <w:right w:val="single" w:sz="4" w:space="0" w:color="auto"/>
            </w:tcBorders>
            <w:hideMark/>
          </w:tcPr>
          <w:p w14:paraId="51697327"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N   </w:t>
            </w:r>
          </w:p>
          <w:p w14:paraId="55738EA9"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дела</w:t>
            </w:r>
          </w:p>
        </w:tc>
        <w:tc>
          <w:tcPr>
            <w:tcW w:w="1603" w:type="dxa"/>
            <w:tcBorders>
              <w:top w:val="single" w:sz="4" w:space="0" w:color="auto"/>
              <w:left w:val="single" w:sz="4" w:space="0" w:color="auto"/>
              <w:bottom w:val="single" w:sz="4" w:space="0" w:color="auto"/>
              <w:right w:val="single" w:sz="4" w:space="0" w:color="auto"/>
            </w:tcBorders>
            <w:hideMark/>
          </w:tcPr>
          <w:p w14:paraId="4D34CE06"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Рассмотрен материал </w:t>
            </w:r>
          </w:p>
          <w:p w14:paraId="7DD093D8"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по отправке (станции</w:t>
            </w:r>
          </w:p>
          <w:p w14:paraId="45C4B33D"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отправления,        </w:t>
            </w:r>
          </w:p>
          <w:p w14:paraId="261D090C"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назначения, </w:t>
            </w:r>
          </w:p>
          <w:p w14:paraId="42F0DBB0"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N накладной         </w:t>
            </w:r>
          </w:p>
        </w:tc>
        <w:tc>
          <w:tcPr>
            <w:tcW w:w="925" w:type="dxa"/>
            <w:tcBorders>
              <w:top w:val="single" w:sz="4" w:space="0" w:color="auto"/>
              <w:left w:val="single" w:sz="4" w:space="0" w:color="auto"/>
              <w:bottom w:val="single" w:sz="4" w:space="0" w:color="auto"/>
              <w:right w:val="single" w:sz="4" w:space="0" w:color="auto"/>
            </w:tcBorders>
            <w:hideMark/>
          </w:tcPr>
          <w:p w14:paraId="2D28CFF9"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Общая </w:t>
            </w:r>
          </w:p>
          <w:p w14:paraId="11BF3F8D"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сумма </w:t>
            </w:r>
          </w:p>
          <w:p w14:paraId="70F5D19F"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шв.фр.</w:t>
            </w:r>
          </w:p>
        </w:tc>
        <w:tc>
          <w:tcPr>
            <w:tcW w:w="5977" w:type="dxa"/>
            <w:gridSpan w:val="6"/>
            <w:tcBorders>
              <w:top w:val="single" w:sz="4" w:space="0" w:color="auto"/>
              <w:left w:val="single" w:sz="4" w:space="0" w:color="auto"/>
              <w:bottom w:val="single" w:sz="4" w:space="0" w:color="auto"/>
              <w:right w:val="single" w:sz="4" w:space="0" w:color="auto"/>
            </w:tcBorders>
            <w:vAlign w:val="center"/>
          </w:tcPr>
          <w:p w14:paraId="2177B2F4"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Отнесено на  перевозчика</w:t>
            </w:r>
          </w:p>
          <w:p w14:paraId="08190D97"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42B1041" w14:textId="77777777" w:rsidR="00A66340" w:rsidRPr="00B62B10" w:rsidRDefault="00A66340" w:rsidP="00AA42A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66340" w14:paraId="691E186E" w14:textId="77777777" w:rsidTr="00AA42A6">
        <w:tc>
          <w:tcPr>
            <w:tcW w:w="562" w:type="dxa"/>
            <w:tcBorders>
              <w:top w:val="single" w:sz="4" w:space="0" w:color="auto"/>
              <w:left w:val="single" w:sz="4" w:space="0" w:color="auto"/>
              <w:bottom w:val="single" w:sz="4" w:space="0" w:color="auto"/>
              <w:right w:val="single" w:sz="4" w:space="0" w:color="auto"/>
            </w:tcBorders>
          </w:tcPr>
          <w:p w14:paraId="0C9EE75A"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71E1E2B"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03" w:type="dxa"/>
            <w:tcBorders>
              <w:top w:val="single" w:sz="4" w:space="0" w:color="auto"/>
              <w:left w:val="single" w:sz="4" w:space="0" w:color="auto"/>
              <w:bottom w:val="single" w:sz="4" w:space="0" w:color="auto"/>
              <w:right w:val="single" w:sz="4" w:space="0" w:color="auto"/>
            </w:tcBorders>
          </w:tcPr>
          <w:p w14:paraId="6978337B"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5" w:type="dxa"/>
            <w:tcBorders>
              <w:top w:val="single" w:sz="4" w:space="0" w:color="auto"/>
              <w:left w:val="single" w:sz="4" w:space="0" w:color="auto"/>
              <w:bottom w:val="single" w:sz="4" w:space="0" w:color="auto"/>
              <w:right w:val="single" w:sz="4" w:space="0" w:color="auto"/>
            </w:tcBorders>
          </w:tcPr>
          <w:p w14:paraId="435BEA0C" w14:textId="77777777" w:rsidR="00A66340" w:rsidRPr="00B62B10" w:rsidRDefault="00A66340" w:rsidP="00AA42A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92" w:type="dxa"/>
            <w:tcBorders>
              <w:top w:val="single" w:sz="4" w:space="0" w:color="auto"/>
              <w:left w:val="single" w:sz="4" w:space="0" w:color="auto"/>
              <w:bottom w:val="single" w:sz="4" w:space="0" w:color="auto"/>
              <w:right w:val="single" w:sz="4" w:space="0" w:color="auto"/>
            </w:tcBorders>
            <w:hideMark/>
          </w:tcPr>
          <w:p w14:paraId="382EAB92"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наимен.</w:t>
            </w:r>
          </w:p>
        </w:tc>
        <w:tc>
          <w:tcPr>
            <w:tcW w:w="566" w:type="dxa"/>
            <w:tcBorders>
              <w:top w:val="single" w:sz="4" w:space="0" w:color="auto"/>
              <w:left w:val="single" w:sz="4" w:space="0" w:color="auto"/>
              <w:bottom w:val="single" w:sz="4" w:space="0" w:color="auto"/>
              <w:right w:val="single" w:sz="4" w:space="0" w:color="auto"/>
            </w:tcBorders>
            <w:hideMark/>
          </w:tcPr>
          <w:p w14:paraId="7178D860"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код</w:t>
            </w:r>
          </w:p>
        </w:tc>
        <w:tc>
          <w:tcPr>
            <w:tcW w:w="1282" w:type="dxa"/>
            <w:tcBorders>
              <w:top w:val="single" w:sz="4" w:space="0" w:color="auto"/>
              <w:left w:val="single" w:sz="4" w:space="0" w:color="auto"/>
              <w:bottom w:val="single" w:sz="4" w:space="0" w:color="auto"/>
              <w:right w:val="single" w:sz="4" w:space="0" w:color="auto"/>
            </w:tcBorders>
            <w:hideMark/>
          </w:tcPr>
          <w:p w14:paraId="4411E0FF"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Основание </w:t>
            </w:r>
          </w:p>
          <w:p w14:paraId="7CF175DE"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для </w:t>
            </w:r>
          </w:p>
          <w:p w14:paraId="5643C0AE"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отнесения </w:t>
            </w:r>
          </w:p>
          <w:p w14:paraId="0043B6F2"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ответствен-</w:t>
            </w:r>
          </w:p>
          <w:p w14:paraId="40CE0C53"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ности</w:t>
            </w:r>
          </w:p>
        </w:tc>
        <w:tc>
          <w:tcPr>
            <w:tcW w:w="892" w:type="dxa"/>
            <w:tcBorders>
              <w:top w:val="single" w:sz="4" w:space="0" w:color="auto"/>
              <w:left w:val="single" w:sz="4" w:space="0" w:color="auto"/>
              <w:bottom w:val="single" w:sz="4" w:space="0" w:color="auto"/>
              <w:right w:val="single" w:sz="4" w:space="0" w:color="auto"/>
            </w:tcBorders>
            <w:hideMark/>
          </w:tcPr>
          <w:p w14:paraId="3BBB9EA7"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наимен.</w:t>
            </w:r>
          </w:p>
        </w:tc>
        <w:tc>
          <w:tcPr>
            <w:tcW w:w="566" w:type="dxa"/>
            <w:tcBorders>
              <w:top w:val="single" w:sz="4" w:space="0" w:color="auto"/>
              <w:left w:val="single" w:sz="4" w:space="0" w:color="auto"/>
              <w:bottom w:val="single" w:sz="4" w:space="0" w:color="auto"/>
              <w:right w:val="single" w:sz="4" w:space="0" w:color="auto"/>
            </w:tcBorders>
            <w:hideMark/>
          </w:tcPr>
          <w:p w14:paraId="27C22E02"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код</w:t>
            </w:r>
          </w:p>
        </w:tc>
        <w:tc>
          <w:tcPr>
            <w:tcW w:w="1779" w:type="dxa"/>
            <w:tcBorders>
              <w:top w:val="single" w:sz="4" w:space="0" w:color="auto"/>
              <w:left w:val="single" w:sz="4" w:space="0" w:color="auto"/>
              <w:bottom w:val="single" w:sz="4" w:space="0" w:color="auto"/>
              <w:right w:val="single" w:sz="4" w:space="0" w:color="auto"/>
            </w:tcBorders>
            <w:hideMark/>
          </w:tcPr>
          <w:p w14:paraId="5F6BC530"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Основание </w:t>
            </w:r>
          </w:p>
          <w:p w14:paraId="4478A0B3"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для </w:t>
            </w:r>
          </w:p>
          <w:p w14:paraId="62B9B9D5"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 xml:space="preserve">отнесения </w:t>
            </w:r>
          </w:p>
          <w:p w14:paraId="0A1B132C"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ответствен-</w:t>
            </w:r>
          </w:p>
          <w:p w14:paraId="4BBB3CF3" w14:textId="77777777" w:rsidR="00A66340" w:rsidRPr="00B62B10" w:rsidRDefault="00A66340" w:rsidP="00AA42A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2B10">
              <w:rPr>
                <w:rFonts w:ascii="Times New Roman" w:eastAsia="Times New Roman" w:hAnsi="Times New Roman" w:cs="Times New Roman"/>
                <w:sz w:val="20"/>
                <w:szCs w:val="20"/>
                <w:lang w:eastAsia="ru-RU"/>
              </w:rPr>
              <w:t>ности</w:t>
            </w:r>
          </w:p>
        </w:tc>
      </w:tr>
      <w:tr w:rsidR="00A66340" w14:paraId="4162412F" w14:textId="77777777" w:rsidTr="00AA42A6">
        <w:trPr>
          <w:trHeight w:val="283"/>
        </w:trPr>
        <w:tc>
          <w:tcPr>
            <w:tcW w:w="562" w:type="dxa"/>
            <w:tcBorders>
              <w:top w:val="single" w:sz="4" w:space="0" w:color="auto"/>
              <w:left w:val="single" w:sz="4" w:space="0" w:color="auto"/>
              <w:bottom w:val="single" w:sz="4" w:space="0" w:color="auto"/>
              <w:right w:val="single" w:sz="4" w:space="0" w:color="auto"/>
            </w:tcBorders>
          </w:tcPr>
          <w:p w14:paraId="429C3237" w14:textId="77777777" w:rsidR="00A66340" w:rsidRDefault="00A66340" w:rsidP="00AA42A6">
            <w:pPr>
              <w:widowControl w:val="0"/>
              <w:autoSpaceDE w:val="0"/>
              <w:autoSpaceDN w:val="0"/>
              <w:adjustRightInd w:val="0"/>
              <w:rPr>
                <w:rFonts w:ascii="Courier New" w:hAnsi="Courier New" w:cs="Courier New"/>
              </w:rPr>
            </w:pPr>
          </w:p>
        </w:tc>
        <w:tc>
          <w:tcPr>
            <w:tcW w:w="680" w:type="dxa"/>
            <w:tcBorders>
              <w:top w:val="single" w:sz="4" w:space="0" w:color="auto"/>
              <w:left w:val="single" w:sz="4" w:space="0" w:color="auto"/>
              <w:bottom w:val="single" w:sz="4" w:space="0" w:color="auto"/>
              <w:right w:val="single" w:sz="4" w:space="0" w:color="auto"/>
            </w:tcBorders>
          </w:tcPr>
          <w:p w14:paraId="7D3F444A" w14:textId="77777777" w:rsidR="00A66340" w:rsidRDefault="00A66340" w:rsidP="00AA42A6">
            <w:pPr>
              <w:widowControl w:val="0"/>
              <w:autoSpaceDE w:val="0"/>
              <w:autoSpaceDN w:val="0"/>
              <w:adjustRightInd w:val="0"/>
              <w:rPr>
                <w:rFonts w:ascii="Courier New" w:hAnsi="Courier New" w:cs="Courier New"/>
              </w:rPr>
            </w:pPr>
          </w:p>
        </w:tc>
        <w:tc>
          <w:tcPr>
            <w:tcW w:w="1603" w:type="dxa"/>
            <w:tcBorders>
              <w:top w:val="single" w:sz="4" w:space="0" w:color="auto"/>
              <w:left w:val="single" w:sz="4" w:space="0" w:color="auto"/>
              <w:bottom w:val="single" w:sz="4" w:space="0" w:color="auto"/>
              <w:right w:val="single" w:sz="4" w:space="0" w:color="auto"/>
            </w:tcBorders>
          </w:tcPr>
          <w:p w14:paraId="7F2BC2B1" w14:textId="77777777" w:rsidR="00A66340" w:rsidRDefault="00A66340" w:rsidP="00AA42A6">
            <w:pPr>
              <w:widowControl w:val="0"/>
              <w:autoSpaceDE w:val="0"/>
              <w:autoSpaceDN w:val="0"/>
              <w:adjustRightInd w:val="0"/>
              <w:rPr>
                <w:rFonts w:ascii="Courier New" w:hAnsi="Courier New" w:cs="Courier New"/>
              </w:rPr>
            </w:pPr>
          </w:p>
        </w:tc>
        <w:tc>
          <w:tcPr>
            <w:tcW w:w="925" w:type="dxa"/>
            <w:tcBorders>
              <w:top w:val="single" w:sz="4" w:space="0" w:color="auto"/>
              <w:left w:val="single" w:sz="4" w:space="0" w:color="auto"/>
              <w:bottom w:val="single" w:sz="4" w:space="0" w:color="auto"/>
              <w:right w:val="single" w:sz="4" w:space="0" w:color="auto"/>
            </w:tcBorders>
          </w:tcPr>
          <w:p w14:paraId="4CD8EB39"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38C4CB57"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70B99614" w14:textId="77777777" w:rsidR="00A66340" w:rsidRDefault="00A66340" w:rsidP="00AA42A6">
            <w:pPr>
              <w:widowControl w:val="0"/>
              <w:autoSpaceDE w:val="0"/>
              <w:autoSpaceDN w:val="0"/>
              <w:adjustRightInd w:val="0"/>
              <w:rPr>
                <w:rFonts w:ascii="Courier New" w:hAnsi="Courier New" w:cs="Courier New"/>
              </w:rPr>
            </w:pPr>
          </w:p>
        </w:tc>
        <w:tc>
          <w:tcPr>
            <w:tcW w:w="1282" w:type="dxa"/>
            <w:tcBorders>
              <w:top w:val="single" w:sz="4" w:space="0" w:color="auto"/>
              <w:left w:val="single" w:sz="4" w:space="0" w:color="auto"/>
              <w:bottom w:val="single" w:sz="4" w:space="0" w:color="auto"/>
              <w:right w:val="single" w:sz="4" w:space="0" w:color="auto"/>
            </w:tcBorders>
          </w:tcPr>
          <w:p w14:paraId="1ABF766D"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3E2F027F"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2C7FA63E" w14:textId="77777777" w:rsidR="00A66340" w:rsidRDefault="00A66340" w:rsidP="00AA42A6">
            <w:pPr>
              <w:widowControl w:val="0"/>
              <w:autoSpaceDE w:val="0"/>
              <w:autoSpaceDN w:val="0"/>
              <w:adjustRightInd w:val="0"/>
              <w:rPr>
                <w:rFonts w:ascii="Courier New" w:hAnsi="Courier New" w:cs="Courier New"/>
              </w:rPr>
            </w:pPr>
          </w:p>
        </w:tc>
        <w:tc>
          <w:tcPr>
            <w:tcW w:w="1779" w:type="dxa"/>
            <w:tcBorders>
              <w:top w:val="single" w:sz="4" w:space="0" w:color="auto"/>
              <w:left w:val="single" w:sz="4" w:space="0" w:color="auto"/>
              <w:bottom w:val="single" w:sz="4" w:space="0" w:color="auto"/>
              <w:right w:val="single" w:sz="4" w:space="0" w:color="auto"/>
            </w:tcBorders>
          </w:tcPr>
          <w:p w14:paraId="381965C6" w14:textId="77777777" w:rsidR="00A66340" w:rsidRDefault="00A66340" w:rsidP="00AA42A6">
            <w:pPr>
              <w:widowControl w:val="0"/>
              <w:autoSpaceDE w:val="0"/>
              <w:autoSpaceDN w:val="0"/>
              <w:adjustRightInd w:val="0"/>
              <w:rPr>
                <w:rFonts w:ascii="Courier New" w:hAnsi="Courier New" w:cs="Courier New"/>
              </w:rPr>
            </w:pPr>
          </w:p>
        </w:tc>
      </w:tr>
      <w:tr w:rsidR="00A66340" w14:paraId="6B3B3033" w14:textId="77777777" w:rsidTr="00AA42A6">
        <w:trPr>
          <w:trHeight w:val="283"/>
        </w:trPr>
        <w:tc>
          <w:tcPr>
            <w:tcW w:w="562" w:type="dxa"/>
            <w:tcBorders>
              <w:top w:val="single" w:sz="4" w:space="0" w:color="auto"/>
              <w:left w:val="single" w:sz="4" w:space="0" w:color="auto"/>
              <w:bottom w:val="single" w:sz="4" w:space="0" w:color="auto"/>
              <w:right w:val="single" w:sz="4" w:space="0" w:color="auto"/>
            </w:tcBorders>
          </w:tcPr>
          <w:p w14:paraId="716B8342" w14:textId="77777777" w:rsidR="00A66340" w:rsidRDefault="00A66340" w:rsidP="00AA42A6">
            <w:pPr>
              <w:widowControl w:val="0"/>
              <w:autoSpaceDE w:val="0"/>
              <w:autoSpaceDN w:val="0"/>
              <w:adjustRightInd w:val="0"/>
              <w:rPr>
                <w:rFonts w:ascii="Courier New" w:hAnsi="Courier New" w:cs="Courier New"/>
              </w:rPr>
            </w:pPr>
          </w:p>
        </w:tc>
        <w:tc>
          <w:tcPr>
            <w:tcW w:w="680" w:type="dxa"/>
            <w:tcBorders>
              <w:top w:val="single" w:sz="4" w:space="0" w:color="auto"/>
              <w:left w:val="single" w:sz="4" w:space="0" w:color="auto"/>
              <w:bottom w:val="single" w:sz="4" w:space="0" w:color="auto"/>
              <w:right w:val="single" w:sz="4" w:space="0" w:color="auto"/>
            </w:tcBorders>
          </w:tcPr>
          <w:p w14:paraId="44977D5A" w14:textId="77777777" w:rsidR="00A66340" w:rsidRDefault="00A66340" w:rsidP="00AA42A6">
            <w:pPr>
              <w:widowControl w:val="0"/>
              <w:autoSpaceDE w:val="0"/>
              <w:autoSpaceDN w:val="0"/>
              <w:adjustRightInd w:val="0"/>
              <w:rPr>
                <w:rFonts w:ascii="Courier New" w:hAnsi="Courier New" w:cs="Courier New"/>
              </w:rPr>
            </w:pPr>
          </w:p>
        </w:tc>
        <w:tc>
          <w:tcPr>
            <w:tcW w:w="1603" w:type="dxa"/>
            <w:tcBorders>
              <w:top w:val="single" w:sz="4" w:space="0" w:color="auto"/>
              <w:left w:val="single" w:sz="4" w:space="0" w:color="auto"/>
              <w:bottom w:val="single" w:sz="4" w:space="0" w:color="auto"/>
              <w:right w:val="single" w:sz="4" w:space="0" w:color="auto"/>
            </w:tcBorders>
          </w:tcPr>
          <w:p w14:paraId="02B0C1A3" w14:textId="77777777" w:rsidR="00A66340" w:rsidRDefault="00A66340" w:rsidP="00AA42A6">
            <w:pPr>
              <w:widowControl w:val="0"/>
              <w:autoSpaceDE w:val="0"/>
              <w:autoSpaceDN w:val="0"/>
              <w:adjustRightInd w:val="0"/>
              <w:rPr>
                <w:rFonts w:ascii="Courier New" w:hAnsi="Courier New" w:cs="Courier New"/>
              </w:rPr>
            </w:pPr>
          </w:p>
        </w:tc>
        <w:tc>
          <w:tcPr>
            <w:tcW w:w="925" w:type="dxa"/>
            <w:tcBorders>
              <w:top w:val="single" w:sz="4" w:space="0" w:color="auto"/>
              <w:left w:val="single" w:sz="4" w:space="0" w:color="auto"/>
              <w:bottom w:val="single" w:sz="4" w:space="0" w:color="auto"/>
              <w:right w:val="single" w:sz="4" w:space="0" w:color="auto"/>
            </w:tcBorders>
          </w:tcPr>
          <w:p w14:paraId="520138D2"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13EDA962"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1F87DDF5" w14:textId="77777777" w:rsidR="00A66340" w:rsidRDefault="00A66340" w:rsidP="00AA42A6">
            <w:pPr>
              <w:widowControl w:val="0"/>
              <w:autoSpaceDE w:val="0"/>
              <w:autoSpaceDN w:val="0"/>
              <w:adjustRightInd w:val="0"/>
              <w:rPr>
                <w:rFonts w:ascii="Courier New" w:hAnsi="Courier New" w:cs="Courier New"/>
              </w:rPr>
            </w:pPr>
          </w:p>
        </w:tc>
        <w:tc>
          <w:tcPr>
            <w:tcW w:w="1282" w:type="dxa"/>
            <w:tcBorders>
              <w:top w:val="single" w:sz="4" w:space="0" w:color="auto"/>
              <w:left w:val="single" w:sz="4" w:space="0" w:color="auto"/>
              <w:bottom w:val="single" w:sz="4" w:space="0" w:color="auto"/>
              <w:right w:val="single" w:sz="4" w:space="0" w:color="auto"/>
            </w:tcBorders>
          </w:tcPr>
          <w:p w14:paraId="3A5AD32D"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496430A6"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23AB3F33" w14:textId="77777777" w:rsidR="00A66340" w:rsidRDefault="00A66340" w:rsidP="00AA42A6">
            <w:pPr>
              <w:widowControl w:val="0"/>
              <w:autoSpaceDE w:val="0"/>
              <w:autoSpaceDN w:val="0"/>
              <w:adjustRightInd w:val="0"/>
              <w:rPr>
                <w:rFonts w:ascii="Courier New" w:hAnsi="Courier New" w:cs="Courier New"/>
              </w:rPr>
            </w:pPr>
          </w:p>
        </w:tc>
        <w:tc>
          <w:tcPr>
            <w:tcW w:w="1779" w:type="dxa"/>
            <w:tcBorders>
              <w:top w:val="single" w:sz="4" w:space="0" w:color="auto"/>
              <w:left w:val="single" w:sz="4" w:space="0" w:color="auto"/>
              <w:bottom w:val="single" w:sz="4" w:space="0" w:color="auto"/>
              <w:right w:val="single" w:sz="4" w:space="0" w:color="auto"/>
            </w:tcBorders>
          </w:tcPr>
          <w:p w14:paraId="7BA45AC5" w14:textId="77777777" w:rsidR="00A66340" w:rsidRDefault="00A66340" w:rsidP="00AA42A6">
            <w:pPr>
              <w:widowControl w:val="0"/>
              <w:autoSpaceDE w:val="0"/>
              <w:autoSpaceDN w:val="0"/>
              <w:adjustRightInd w:val="0"/>
              <w:rPr>
                <w:rFonts w:ascii="Courier New" w:hAnsi="Courier New" w:cs="Courier New"/>
              </w:rPr>
            </w:pPr>
          </w:p>
        </w:tc>
      </w:tr>
      <w:tr w:rsidR="00A66340" w14:paraId="1C24EF35" w14:textId="77777777" w:rsidTr="00AA42A6">
        <w:trPr>
          <w:trHeight w:val="283"/>
        </w:trPr>
        <w:tc>
          <w:tcPr>
            <w:tcW w:w="562" w:type="dxa"/>
            <w:tcBorders>
              <w:top w:val="single" w:sz="4" w:space="0" w:color="auto"/>
              <w:left w:val="single" w:sz="4" w:space="0" w:color="auto"/>
              <w:bottom w:val="single" w:sz="4" w:space="0" w:color="auto"/>
              <w:right w:val="single" w:sz="4" w:space="0" w:color="auto"/>
            </w:tcBorders>
          </w:tcPr>
          <w:p w14:paraId="58B4FF73" w14:textId="77777777" w:rsidR="00A66340" w:rsidRDefault="00A66340" w:rsidP="00AA42A6">
            <w:pPr>
              <w:widowControl w:val="0"/>
              <w:autoSpaceDE w:val="0"/>
              <w:autoSpaceDN w:val="0"/>
              <w:adjustRightInd w:val="0"/>
              <w:rPr>
                <w:rFonts w:ascii="Courier New" w:hAnsi="Courier New" w:cs="Courier New"/>
              </w:rPr>
            </w:pPr>
          </w:p>
        </w:tc>
        <w:tc>
          <w:tcPr>
            <w:tcW w:w="680" w:type="dxa"/>
            <w:tcBorders>
              <w:top w:val="single" w:sz="4" w:space="0" w:color="auto"/>
              <w:left w:val="single" w:sz="4" w:space="0" w:color="auto"/>
              <w:bottom w:val="single" w:sz="4" w:space="0" w:color="auto"/>
              <w:right w:val="single" w:sz="4" w:space="0" w:color="auto"/>
            </w:tcBorders>
          </w:tcPr>
          <w:p w14:paraId="32B8C069" w14:textId="77777777" w:rsidR="00A66340" w:rsidRDefault="00A66340" w:rsidP="00AA42A6">
            <w:pPr>
              <w:widowControl w:val="0"/>
              <w:autoSpaceDE w:val="0"/>
              <w:autoSpaceDN w:val="0"/>
              <w:adjustRightInd w:val="0"/>
              <w:rPr>
                <w:rFonts w:ascii="Courier New" w:hAnsi="Courier New" w:cs="Courier New"/>
              </w:rPr>
            </w:pPr>
          </w:p>
        </w:tc>
        <w:tc>
          <w:tcPr>
            <w:tcW w:w="1603" w:type="dxa"/>
            <w:tcBorders>
              <w:top w:val="single" w:sz="4" w:space="0" w:color="auto"/>
              <w:left w:val="single" w:sz="4" w:space="0" w:color="auto"/>
              <w:bottom w:val="single" w:sz="4" w:space="0" w:color="auto"/>
              <w:right w:val="single" w:sz="4" w:space="0" w:color="auto"/>
            </w:tcBorders>
          </w:tcPr>
          <w:p w14:paraId="74BA499E" w14:textId="77777777" w:rsidR="00A66340" w:rsidRDefault="00A66340" w:rsidP="00AA42A6">
            <w:pPr>
              <w:widowControl w:val="0"/>
              <w:autoSpaceDE w:val="0"/>
              <w:autoSpaceDN w:val="0"/>
              <w:adjustRightInd w:val="0"/>
              <w:rPr>
                <w:rFonts w:ascii="Courier New" w:hAnsi="Courier New" w:cs="Courier New"/>
              </w:rPr>
            </w:pPr>
          </w:p>
        </w:tc>
        <w:tc>
          <w:tcPr>
            <w:tcW w:w="925" w:type="dxa"/>
            <w:tcBorders>
              <w:top w:val="single" w:sz="4" w:space="0" w:color="auto"/>
              <w:left w:val="single" w:sz="4" w:space="0" w:color="auto"/>
              <w:bottom w:val="single" w:sz="4" w:space="0" w:color="auto"/>
              <w:right w:val="single" w:sz="4" w:space="0" w:color="auto"/>
            </w:tcBorders>
          </w:tcPr>
          <w:p w14:paraId="29A72B8F"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0D3EDBDA"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3F84F7F0" w14:textId="77777777" w:rsidR="00A66340" w:rsidRDefault="00A66340" w:rsidP="00AA42A6">
            <w:pPr>
              <w:widowControl w:val="0"/>
              <w:autoSpaceDE w:val="0"/>
              <w:autoSpaceDN w:val="0"/>
              <w:adjustRightInd w:val="0"/>
              <w:rPr>
                <w:rFonts w:ascii="Courier New" w:hAnsi="Courier New" w:cs="Courier New"/>
              </w:rPr>
            </w:pPr>
          </w:p>
        </w:tc>
        <w:tc>
          <w:tcPr>
            <w:tcW w:w="1282" w:type="dxa"/>
            <w:tcBorders>
              <w:top w:val="single" w:sz="4" w:space="0" w:color="auto"/>
              <w:left w:val="single" w:sz="4" w:space="0" w:color="auto"/>
              <w:bottom w:val="single" w:sz="4" w:space="0" w:color="auto"/>
              <w:right w:val="single" w:sz="4" w:space="0" w:color="auto"/>
            </w:tcBorders>
          </w:tcPr>
          <w:p w14:paraId="6B287F70"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0BADCFF2"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260F2BE4" w14:textId="77777777" w:rsidR="00A66340" w:rsidRDefault="00A66340" w:rsidP="00AA42A6">
            <w:pPr>
              <w:widowControl w:val="0"/>
              <w:autoSpaceDE w:val="0"/>
              <w:autoSpaceDN w:val="0"/>
              <w:adjustRightInd w:val="0"/>
              <w:rPr>
                <w:rFonts w:ascii="Courier New" w:hAnsi="Courier New" w:cs="Courier New"/>
              </w:rPr>
            </w:pPr>
          </w:p>
        </w:tc>
        <w:tc>
          <w:tcPr>
            <w:tcW w:w="1779" w:type="dxa"/>
            <w:tcBorders>
              <w:top w:val="single" w:sz="4" w:space="0" w:color="auto"/>
              <w:left w:val="single" w:sz="4" w:space="0" w:color="auto"/>
              <w:bottom w:val="single" w:sz="4" w:space="0" w:color="auto"/>
              <w:right w:val="single" w:sz="4" w:space="0" w:color="auto"/>
            </w:tcBorders>
          </w:tcPr>
          <w:p w14:paraId="2F138D6A" w14:textId="77777777" w:rsidR="00A66340" w:rsidRDefault="00A66340" w:rsidP="00AA42A6">
            <w:pPr>
              <w:widowControl w:val="0"/>
              <w:autoSpaceDE w:val="0"/>
              <w:autoSpaceDN w:val="0"/>
              <w:adjustRightInd w:val="0"/>
              <w:rPr>
                <w:rFonts w:ascii="Courier New" w:hAnsi="Courier New" w:cs="Courier New"/>
              </w:rPr>
            </w:pPr>
          </w:p>
        </w:tc>
      </w:tr>
      <w:tr w:rsidR="00A66340" w14:paraId="3CE23217" w14:textId="77777777" w:rsidTr="00AA42A6">
        <w:trPr>
          <w:trHeight w:val="283"/>
        </w:trPr>
        <w:tc>
          <w:tcPr>
            <w:tcW w:w="562" w:type="dxa"/>
            <w:tcBorders>
              <w:top w:val="single" w:sz="4" w:space="0" w:color="auto"/>
              <w:left w:val="single" w:sz="4" w:space="0" w:color="auto"/>
              <w:bottom w:val="single" w:sz="4" w:space="0" w:color="auto"/>
              <w:right w:val="single" w:sz="4" w:space="0" w:color="auto"/>
            </w:tcBorders>
          </w:tcPr>
          <w:p w14:paraId="4FF9739C" w14:textId="77777777" w:rsidR="00A66340" w:rsidRDefault="00A66340" w:rsidP="00AA42A6">
            <w:pPr>
              <w:widowControl w:val="0"/>
              <w:autoSpaceDE w:val="0"/>
              <w:autoSpaceDN w:val="0"/>
              <w:adjustRightInd w:val="0"/>
              <w:rPr>
                <w:rFonts w:ascii="Courier New" w:hAnsi="Courier New" w:cs="Courier New"/>
              </w:rPr>
            </w:pPr>
          </w:p>
        </w:tc>
        <w:tc>
          <w:tcPr>
            <w:tcW w:w="680" w:type="dxa"/>
            <w:tcBorders>
              <w:top w:val="single" w:sz="4" w:space="0" w:color="auto"/>
              <w:left w:val="single" w:sz="4" w:space="0" w:color="auto"/>
              <w:bottom w:val="single" w:sz="4" w:space="0" w:color="auto"/>
              <w:right w:val="single" w:sz="4" w:space="0" w:color="auto"/>
            </w:tcBorders>
          </w:tcPr>
          <w:p w14:paraId="2FD4F9B8" w14:textId="77777777" w:rsidR="00A66340" w:rsidRDefault="00A66340" w:rsidP="00AA42A6">
            <w:pPr>
              <w:widowControl w:val="0"/>
              <w:autoSpaceDE w:val="0"/>
              <w:autoSpaceDN w:val="0"/>
              <w:adjustRightInd w:val="0"/>
              <w:rPr>
                <w:rFonts w:ascii="Courier New" w:hAnsi="Courier New" w:cs="Courier New"/>
              </w:rPr>
            </w:pPr>
          </w:p>
        </w:tc>
        <w:tc>
          <w:tcPr>
            <w:tcW w:w="1603" w:type="dxa"/>
            <w:tcBorders>
              <w:top w:val="single" w:sz="4" w:space="0" w:color="auto"/>
              <w:left w:val="single" w:sz="4" w:space="0" w:color="auto"/>
              <w:bottom w:val="single" w:sz="4" w:space="0" w:color="auto"/>
              <w:right w:val="single" w:sz="4" w:space="0" w:color="auto"/>
            </w:tcBorders>
          </w:tcPr>
          <w:p w14:paraId="187CDDB7" w14:textId="77777777" w:rsidR="00A66340" w:rsidRDefault="00A66340" w:rsidP="00AA42A6">
            <w:pPr>
              <w:widowControl w:val="0"/>
              <w:autoSpaceDE w:val="0"/>
              <w:autoSpaceDN w:val="0"/>
              <w:adjustRightInd w:val="0"/>
              <w:rPr>
                <w:rFonts w:ascii="Courier New" w:hAnsi="Courier New" w:cs="Courier New"/>
              </w:rPr>
            </w:pPr>
          </w:p>
        </w:tc>
        <w:tc>
          <w:tcPr>
            <w:tcW w:w="925" w:type="dxa"/>
            <w:tcBorders>
              <w:top w:val="single" w:sz="4" w:space="0" w:color="auto"/>
              <w:left w:val="single" w:sz="4" w:space="0" w:color="auto"/>
              <w:bottom w:val="single" w:sz="4" w:space="0" w:color="auto"/>
              <w:right w:val="single" w:sz="4" w:space="0" w:color="auto"/>
            </w:tcBorders>
          </w:tcPr>
          <w:p w14:paraId="09526F1B"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3A7D0612"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695EC145" w14:textId="77777777" w:rsidR="00A66340" w:rsidRDefault="00A66340" w:rsidP="00AA42A6">
            <w:pPr>
              <w:widowControl w:val="0"/>
              <w:autoSpaceDE w:val="0"/>
              <w:autoSpaceDN w:val="0"/>
              <w:adjustRightInd w:val="0"/>
              <w:rPr>
                <w:rFonts w:ascii="Courier New" w:hAnsi="Courier New" w:cs="Courier New"/>
              </w:rPr>
            </w:pPr>
          </w:p>
        </w:tc>
        <w:tc>
          <w:tcPr>
            <w:tcW w:w="1282" w:type="dxa"/>
            <w:tcBorders>
              <w:top w:val="single" w:sz="4" w:space="0" w:color="auto"/>
              <w:left w:val="single" w:sz="4" w:space="0" w:color="auto"/>
              <w:bottom w:val="single" w:sz="4" w:space="0" w:color="auto"/>
              <w:right w:val="single" w:sz="4" w:space="0" w:color="auto"/>
            </w:tcBorders>
          </w:tcPr>
          <w:p w14:paraId="73296102" w14:textId="77777777" w:rsidR="00A66340" w:rsidRDefault="00A66340" w:rsidP="00AA42A6">
            <w:pPr>
              <w:widowControl w:val="0"/>
              <w:autoSpaceDE w:val="0"/>
              <w:autoSpaceDN w:val="0"/>
              <w:adjustRightInd w:val="0"/>
              <w:rPr>
                <w:rFonts w:ascii="Courier New" w:hAnsi="Courier New" w:cs="Courier New"/>
              </w:rPr>
            </w:pPr>
          </w:p>
        </w:tc>
        <w:tc>
          <w:tcPr>
            <w:tcW w:w="892" w:type="dxa"/>
            <w:tcBorders>
              <w:top w:val="single" w:sz="4" w:space="0" w:color="auto"/>
              <w:left w:val="single" w:sz="4" w:space="0" w:color="auto"/>
              <w:bottom w:val="single" w:sz="4" w:space="0" w:color="auto"/>
              <w:right w:val="single" w:sz="4" w:space="0" w:color="auto"/>
            </w:tcBorders>
          </w:tcPr>
          <w:p w14:paraId="157B8DFA" w14:textId="77777777" w:rsidR="00A66340" w:rsidRDefault="00A66340" w:rsidP="00AA42A6">
            <w:pPr>
              <w:widowControl w:val="0"/>
              <w:autoSpaceDE w:val="0"/>
              <w:autoSpaceDN w:val="0"/>
              <w:adjustRightInd w:val="0"/>
              <w:rPr>
                <w:rFonts w:ascii="Courier New" w:hAnsi="Courier New" w:cs="Courier New"/>
              </w:rPr>
            </w:pPr>
          </w:p>
        </w:tc>
        <w:tc>
          <w:tcPr>
            <w:tcW w:w="566" w:type="dxa"/>
            <w:tcBorders>
              <w:top w:val="single" w:sz="4" w:space="0" w:color="auto"/>
              <w:left w:val="single" w:sz="4" w:space="0" w:color="auto"/>
              <w:bottom w:val="single" w:sz="4" w:space="0" w:color="auto"/>
              <w:right w:val="single" w:sz="4" w:space="0" w:color="auto"/>
            </w:tcBorders>
          </w:tcPr>
          <w:p w14:paraId="40027A39" w14:textId="77777777" w:rsidR="00A66340" w:rsidRDefault="00A66340" w:rsidP="00AA42A6">
            <w:pPr>
              <w:widowControl w:val="0"/>
              <w:autoSpaceDE w:val="0"/>
              <w:autoSpaceDN w:val="0"/>
              <w:adjustRightInd w:val="0"/>
              <w:rPr>
                <w:rFonts w:ascii="Courier New" w:hAnsi="Courier New" w:cs="Courier New"/>
              </w:rPr>
            </w:pPr>
          </w:p>
        </w:tc>
        <w:tc>
          <w:tcPr>
            <w:tcW w:w="1779" w:type="dxa"/>
            <w:tcBorders>
              <w:top w:val="single" w:sz="4" w:space="0" w:color="auto"/>
              <w:left w:val="single" w:sz="4" w:space="0" w:color="auto"/>
              <w:bottom w:val="single" w:sz="4" w:space="0" w:color="auto"/>
              <w:right w:val="single" w:sz="4" w:space="0" w:color="auto"/>
            </w:tcBorders>
          </w:tcPr>
          <w:p w14:paraId="3A17C4B5" w14:textId="77777777" w:rsidR="00A66340" w:rsidRDefault="00A66340" w:rsidP="00AA42A6">
            <w:pPr>
              <w:widowControl w:val="0"/>
              <w:autoSpaceDE w:val="0"/>
              <w:autoSpaceDN w:val="0"/>
              <w:adjustRightInd w:val="0"/>
              <w:rPr>
                <w:rFonts w:ascii="Courier New" w:hAnsi="Courier New" w:cs="Courier New"/>
              </w:rPr>
            </w:pPr>
          </w:p>
        </w:tc>
      </w:tr>
    </w:tbl>
    <w:p w14:paraId="4CA86A21"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24"/>
          <w:szCs w:val="20"/>
          <w:lang w:eastAsia="ru-RU"/>
        </w:rPr>
      </w:pPr>
      <w:r w:rsidRPr="00B62B10">
        <w:rPr>
          <w:rFonts w:ascii="Times New Roman" w:eastAsia="Arial Unicode MS" w:hAnsi="Times New Roman" w:cs="Times New Roman"/>
          <w:sz w:val="24"/>
          <w:szCs w:val="20"/>
          <w:lang w:eastAsia="ru-RU"/>
        </w:rPr>
        <w:t>Рассмотрено дел ___________ на сумму _________________ шв. франков</w:t>
      </w:r>
    </w:p>
    <w:p w14:paraId="73FC62A8"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18"/>
          <w:szCs w:val="18"/>
          <w:lang w:eastAsia="ru-RU"/>
        </w:rPr>
      </w:pPr>
      <w:r w:rsidRPr="00B62B10">
        <w:rPr>
          <w:rFonts w:ascii="Times New Roman" w:eastAsia="Arial Unicode MS" w:hAnsi="Times New Roman" w:cs="Times New Roman"/>
          <w:sz w:val="18"/>
          <w:szCs w:val="18"/>
          <w:lang w:eastAsia="ru-RU"/>
        </w:rPr>
        <w:t xml:space="preserve">                                            (количество)</w:t>
      </w:r>
    </w:p>
    <w:p w14:paraId="3461ABBC"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24"/>
          <w:szCs w:val="20"/>
          <w:lang w:eastAsia="ru-RU"/>
        </w:rPr>
      </w:pPr>
      <w:r w:rsidRPr="00B62B10">
        <w:rPr>
          <w:rFonts w:ascii="Times New Roman" w:eastAsia="Arial Unicode MS" w:hAnsi="Times New Roman" w:cs="Times New Roman"/>
          <w:sz w:val="24"/>
          <w:szCs w:val="20"/>
          <w:lang w:eastAsia="ru-RU"/>
        </w:rPr>
        <w:t>Сальдо в пользу _______________    перевозчика    _______________ шв.франков.</w:t>
      </w:r>
    </w:p>
    <w:p w14:paraId="220629EF"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18"/>
          <w:szCs w:val="18"/>
          <w:lang w:eastAsia="ru-RU"/>
        </w:rPr>
      </w:pPr>
      <w:r w:rsidRPr="00B62B10">
        <w:rPr>
          <w:rFonts w:ascii="Times New Roman" w:eastAsia="Arial Unicode MS" w:hAnsi="Times New Roman" w:cs="Times New Roman"/>
          <w:sz w:val="18"/>
          <w:szCs w:val="18"/>
          <w:lang w:eastAsia="ru-RU"/>
        </w:rPr>
        <w:t xml:space="preserve">                                (код, кратк. наим.)         </w:t>
      </w:r>
    </w:p>
    <w:p w14:paraId="6183791C"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24"/>
          <w:szCs w:val="20"/>
          <w:lang w:eastAsia="ru-RU"/>
        </w:rPr>
      </w:pPr>
      <w:r w:rsidRPr="00B62B10">
        <w:rPr>
          <w:rFonts w:ascii="Times New Roman" w:eastAsia="Arial Unicode MS" w:hAnsi="Times New Roman" w:cs="Times New Roman"/>
          <w:sz w:val="24"/>
          <w:szCs w:val="20"/>
          <w:lang w:eastAsia="ru-RU"/>
        </w:rPr>
        <w:t xml:space="preserve"> Подписи:   _________________________________________________________________</w:t>
      </w:r>
    </w:p>
    <w:p w14:paraId="0BCA055C"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18"/>
          <w:szCs w:val="18"/>
          <w:lang w:eastAsia="ru-RU"/>
        </w:rPr>
      </w:pPr>
      <w:r w:rsidRPr="00B62B10">
        <w:rPr>
          <w:rFonts w:ascii="Times New Roman" w:eastAsia="Arial Unicode MS" w:hAnsi="Times New Roman" w:cs="Times New Roman"/>
          <w:sz w:val="18"/>
          <w:szCs w:val="18"/>
          <w:lang w:eastAsia="ru-RU"/>
        </w:rPr>
        <w:t xml:space="preserve">                                       наименование перевозчика                                             подпись (фамилия, инициалы)</w:t>
      </w:r>
    </w:p>
    <w:p w14:paraId="603C5A42" w14:textId="77777777" w:rsidR="00A6634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18"/>
          <w:szCs w:val="18"/>
          <w:lang w:eastAsia="ru-RU"/>
        </w:rPr>
      </w:pPr>
      <w:r>
        <w:rPr>
          <w:rFonts w:ascii="Times New Roman" w:eastAsia="Arial Unicode MS" w:hAnsi="Times New Roman" w:cs="Times New Roman"/>
          <w:sz w:val="18"/>
          <w:szCs w:val="18"/>
          <w:lang w:eastAsia="ru-RU"/>
        </w:rPr>
        <w:t xml:space="preserve">                          ____________________________________________________________________________________</w:t>
      </w:r>
    </w:p>
    <w:p w14:paraId="065F8CE4" w14:textId="77777777" w:rsidR="00A66340" w:rsidRPr="00B62B10" w:rsidRDefault="00A66340" w:rsidP="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sz w:val="18"/>
          <w:szCs w:val="18"/>
          <w:lang w:eastAsia="ru-RU"/>
        </w:rPr>
      </w:pPr>
      <w:r>
        <w:rPr>
          <w:rFonts w:ascii="Times New Roman" w:eastAsia="Arial Unicode MS" w:hAnsi="Times New Roman" w:cs="Times New Roman"/>
          <w:sz w:val="18"/>
          <w:szCs w:val="18"/>
          <w:lang w:eastAsia="ru-RU"/>
        </w:rPr>
        <w:t xml:space="preserve">                                      </w:t>
      </w:r>
      <w:r w:rsidRPr="00B62B10">
        <w:rPr>
          <w:rFonts w:ascii="Times New Roman" w:eastAsia="Arial Unicode MS" w:hAnsi="Times New Roman" w:cs="Times New Roman"/>
          <w:sz w:val="18"/>
          <w:szCs w:val="18"/>
          <w:lang w:eastAsia="ru-RU"/>
        </w:rPr>
        <w:t xml:space="preserve"> наименование перевозчика                                             подпись (фамилия, инициалы)</w:t>
      </w:r>
    </w:p>
    <w:p w14:paraId="1AACC46C" w14:textId="77777777" w:rsidR="00A66340" w:rsidRDefault="00A66340" w:rsidP="00A66340">
      <w:pPr>
        <w:rPr>
          <w:rFonts w:eastAsia="Arial Unicode MS"/>
          <w:sz w:val="18"/>
          <w:szCs w:val="18"/>
        </w:rPr>
      </w:pPr>
    </w:p>
    <w:p w14:paraId="70F8228C" w14:textId="77777777" w:rsidR="00A66340" w:rsidRDefault="00A66340" w:rsidP="00A66340">
      <w:pPr>
        <w:rPr>
          <w:rFonts w:eastAsia="Arial Unicode MS"/>
          <w:sz w:val="18"/>
          <w:szCs w:val="18"/>
        </w:rPr>
      </w:pPr>
    </w:p>
    <w:p w14:paraId="7A52415A" w14:textId="77777777" w:rsidR="00E04E2E" w:rsidRDefault="00A66340" w:rsidP="00A66340">
      <w:pPr>
        <w:tabs>
          <w:tab w:val="left" w:pos="4495"/>
        </w:tabs>
        <w:spacing w:after="0" w:line="240" w:lineRule="auto"/>
        <w:jc w:val="center"/>
        <w:rPr>
          <w:sz w:val="26"/>
        </w:rPr>
      </w:pPr>
      <w:r>
        <w:rPr>
          <w:sz w:val="26"/>
        </w:rPr>
        <w:t xml:space="preserve">                                                                            </w:t>
      </w:r>
    </w:p>
    <w:p w14:paraId="40A21A7F" w14:textId="77777777" w:rsidR="00A66340" w:rsidRDefault="00E04E2E"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r>
        <w:rPr>
          <w:sz w:val="26"/>
        </w:rPr>
        <w:lastRenderedPageBreak/>
        <w:t xml:space="preserve">                                                                            </w:t>
      </w:r>
      <w:r w:rsidR="00A66340" w:rsidRPr="00E04E2E">
        <w:rPr>
          <w:rFonts w:ascii="Times New Roman" w:eastAsia="Times New Roman" w:hAnsi="Times New Roman" w:cs="Times New Roman"/>
          <w:snapToGrid w:val="0"/>
          <w:sz w:val="24"/>
          <w:szCs w:val="24"/>
          <w:lang w:eastAsia="ru-RU"/>
        </w:rPr>
        <w:t xml:space="preserve">Приложение № 4 </w:t>
      </w:r>
    </w:p>
    <w:p w14:paraId="25DF5D45" w14:textId="77777777" w:rsidR="00E04E2E" w:rsidRPr="00E04E2E" w:rsidRDefault="00E04E2E"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p>
    <w:p w14:paraId="0509DF76"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66CE589A"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152A08A1" w14:textId="77777777" w:rsidR="00A66340" w:rsidRDefault="00A66340" w:rsidP="00A66340">
      <w:pPr>
        <w:spacing w:after="0" w:line="240" w:lineRule="auto"/>
        <w:rPr>
          <w:rFonts w:eastAsia="Arial Unicode MS"/>
          <w:sz w:val="18"/>
          <w:szCs w:val="18"/>
        </w:rPr>
      </w:pPr>
    </w:p>
    <w:p w14:paraId="0899C58F" w14:textId="77777777" w:rsidR="00A66340" w:rsidRPr="003C66C7" w:rsidRDefault="00A66340" w:rsidP="00A66340">
      <w:pPr>
        <w:spacing w:after="0" w:line="240" w:lineRule="auto"/>
        <w:rPr>
          <w:rFonts w:ascii="Times New Roman" w:eastAsia="Calibri" w:hAnsi="Times New Roman" w:cs="Times New Roman"/>
          <w:sz w:val="26"/>
          <w:szCs w:val="26"/>
        </w:rPr>
      </w:pPr>
      <w:r w:rsidRPr="003C66C7">
        <w:rPr>
          <w:rFonts w:ascii="Times New Roman" w:hAnsi="Times New Roman" w:cs="Times New Roman"/>
        </w:rPr>
        <w:t>_____________________________________________________________________________________</w:t>
      </w:r>
    </w:p>
    <w:p w14:paraId="0E3CB3DA" w14:textId="77777777" w:rsidR="00A66340" w:rsidRPr="003C66C7" w:rsidRDefault="00A66340" w:rsidP="00A66340">
      <w:pPr>
        <w:keepNext/>
        <w:keepLines/>
        <w:widowControl w:val="0"/>
        <w:tabs>
          <w:tab w:val="left" w:leader="underscore" w:pos="5938"/>
        </w:tabs>
        <w:spacing w:after="0" w:line="240" w:lineRule="auto"/>
        <w:ind w:left="3440" w:hanging="3440"/>
        <w:jc w:val="center"/>
        <w:outlineLvl w:val="1"/>
        <w:rPr>
          <w:rFonts w:ascii="Times New Roman" w:hAnsi="Times New Roman" w:cs="Times New Roman"/>
          <w:i/>
        </w:rPr>
      </w:pPr>
      <w:r w:rsidRPr="003C66C7">
        <w:rPr>
          <w:rFonts w:ascii="Times New Roman" w:hAnsi="Times New Roman" w:cs="Times New Roman"/>
          <w:i/>
        </w:rPr>
        <w:t>(город, государство, дата, год)</w:t>
      </w:r>
    </w:p>
    <w:p w14:paraId="49CC6ED0" w14:textId="77777777" w:rsidR="00A66340" w:rsidRPr="003C66C7" w:rsidRDefault="00A66340" w:rsidP="00A66340">
      <w:pPr>
        <w:widowControl w:val="0"/>
        <w:spacing w:after="0" w:line="240" w:lineRule="auto"/>
        <w:ind w:right="280"/>
        <w:rPr>
          <w:rFonts w:ascii="Times New Roman" w:eastAsia="Calibri" w:hAnsi="Times New Roman" w:cs="Times New Roman"/>
          <w:sz w:val="28"/>
          <w:szCs w:val="28"/>
        </w:rPr>
      </w:pPr>
      <w:r w:rsidRPr="003C66C7">
        <w:rPr>
          <w:rFonts w:ascii="Times New Roman" w:eastAsia="Calibri" w:hAnsi="Times New Roman" w:cs="Times New Roman"/>
          <w:sz w:val="28"/>
          <w:szCs w:val="28"/>
        </w:rPr>
        <w:t xml:space="preserve">                                                                           </w:t>
      </w:r>
    </w:p>
    <w:p w14:paraId="42C3F961" w14:textId="77777777" w:rsidR="00A66340" w:rsidRPr="003C66C7" w:rsidRDefault="00A66340" w:rsidP="00A66340">
      <w:pPr>
        <w:widowControl w:val="0"/>
        <w:spacing w:after="0" w:line="240" w:lineRule="auto"/>
        <w:ind w:right="280"/>
        <w:jc w:val="right"/>
        <w:rPr>
          <w:rFonts w:ascii="Times New Roman" w:eastAsia="Calibri" w:hAnsi="Times New Roman" w:cs="Times New Roman"/>
          <w:sz w:val="28"/>
          <w:szCs w:val="28"/>
        </w:rPr>
      </w:pPr>
      <w:r w:rsidRPr="003C66C7">
        <w:rPr>
          <w:rFonts w:ascii="Times New Roman" w:eastAsia="Calibri" w:hAnsi="Times New Roman" w:cs="Times New Roman"/>
          <w:sz w:val="28"/>
          <w:szCs w:val="28"/>
        </w:rPr>
        <w:t>Председателю Совета арбитров                                                                ___________________________</w:t>
      </w:r>
    </w:p>
    <w:p w14:paraId="7342D394" w14:textId="77777777" w:rsidR="00A66340" w:rsidRPr="003C66C7" w:rsidRDefault="00A66340" w:rsidP="00A66340">
      <w:pPr>
        <w:tabs>
          <w:tab w:val="left" w:pos="2955"/>
        </w:tabs>
        <w:spacing w:after="0" w:line="240" w:lineRule="auto"/>
        <w:rPr>
          <w:rFonts w:ascii="Times New Roman" w:hAnsi="Times New Roman" w:cs="Times New Roman"/>
          <w:i/>
        </w:rPr>
      </w:pPr>
      <w:r w:rsidRPr="003C66C7">
        <w:rPr>
          <w:rFonts w:ascii="Times New Roman" w:hAnsi="Times New Roman" w:cs="Times New Roman"/>
          <w:i/>
        </w:rPr>
        <w:t xml:space="preserve">                                                                                                                               фамилия, инициалы</w:t>
      </w:r>
    </w:p>
    <w:p w14:paraId="65BBD0B2" w14:textId="77777777" w:rsidR="00A66340" w:rsidRPr="003C66C7" w:rsidRDefault="00A66340" w:rsidP="00A66340">
      <w:pPr>
        <w:spacing w:after="0" w:line="240" w:lineRule="auto"/>
        <w:rPr>
          <w:rFonts w:ascii="Times New Roman" w:hAnsi="Times New Roman" w:cs="Times New Roman"/>
        </w:rPr>
      </w:pPr>
    </w:p>
    <w:p w14:paraId="71422749" w14:textId="77777777" w:rsidR="00A66340" w:rsidRPr="003C66C7" w:rsidRDefault="00A66340" w:rsidP="00A66340">
      <w:pPr>
        <w:tabs>
          <w:tab w:val="left" w:pos="3480"/>
        </w:tabs>
        <w:spacing w:after="0" w:line="240" w:lineRule="auto"/>
        <w:rPr>
          <w:rFonts w:ascii="Times New Roman" w:eastAsia="Times New Roman" w:hAnsi="Times New Roman" w:cs="Times New Roman"/>
          <w:b/>
          <w:sz w:val="28"/>
          <w:szCs w:val="28"/>
          <w:lang w:eastAsia="ru-RU"/>
        </w:rPr>
      </w:pPr>
      <w:r w:rsidRPr="003C66C7">
        <w:rPr>
          <w:rFonts w:ascii="Times New Roman" w:hAnsi="Times New Roman" w:cs="Times New Roman"/>
        </w:rPr>
        <w:tab/>
      </w:r>
      <w:r w:rsidRPr="003C66C7">
        <w:rPr>
          <w:rFonts w:ascii="Times New Roman" w:eastAsia="Times New Roman" w:hAnsi="Times New Roman" w:cs="Times New Roman"/>
          <w:b/>
          <w:sz w:val="28"/>
          <w:szCs w:val="28"/>
          <w:lang w:eastAsia="ru-RU"/>
        </w:rPr>
        <w:t>ЗАЯВЛЕНИЕ</w:t>
      </w:r>
    </w:p>
    <w:p w14:paraId="11EA0792" w14:textId="77777777" w:rsidR="00A66340" w:rsidRPr="003C66C7" w:rsidRDefault="00A66340" w:rsidP="00A66340">
      <w:pPr>
        <w:spacing w:after="0" w:line="240" w:lineRule="auto"/>
        <w:rPr>
          <w:rFonts w:ascii="Times New Roman" w:hAnsi="Times New Roman" w:cs="Times New Roman"/>
          <w:sz w:val="28"/>
          <w:szCs w:val="28"/>
        </w:rPr>
      </w:pPr>
      <w:r w:rsidRPr="003C66C7">
        <w:rPr>
          <w:rFonts w:ascii="Times New Roman" w:hAnsi="Times New Roman" w:cs="Times New Roman"/>
          <w:sz w:val="28"/>
          <w:szCs w:val="28"/>
        </w:rPr>
        <w:t>_________________________________________________________________</w:t>
      </w:r>
    </w:p>
    <w:p w14:paraId="5A311CD1" w14:textId="77777777" w:rsidR="00A66340" w:rsidRPr="003C66C7" w:rsidRDefault="00A66340" w:rsidP="00A66340">
      <w:pPr>
        <w:spacing w:after="0" w:line="240" w:lineRule="auto"/>
        <w:rPr>
          <w:rFonts w:ascii="Times New Roman" w:hAnsi="Times New Roman" w:cs="Times New Roman"/>
          <w:sz w:val="20"/>
          <w:szCs w:val="20"/>
        </w:rPr>
      </w:pPr>
      <w:r w:rsidRPr="003C66C7">
        <w:rPr>
          <w:rFonts w:ascii="Times New Roman" w:hAnsi="Times New Roman" w:cs="Times New Roman"/>
          <w:sz w:val="20"/>
          <w:szCs w:val="20"/>
        </w:rPr>
        <w:t xml:space="preserve">        (указывается код, краткое наименование перевозчика, который не согласен с решением арбитра)</w:t>
      </w:r>
    </w:p>
    <w:p w14:paraId="292B6148" w14:textId="77777777" w:rsidR="00A66340" w:rsidRPr="003C66C7" w:rsidRDefault="00A66340" w:rsidP="00A66340">
      <w:pPr>
        <w:spacing w:after="0" w:line="240" w:lineRule="auto"/>
        <w:rPr>
          <w:rFonts w:ascii="Times New Roman" w:hAnsi="Times New Roman" w:cs="Times New Roman"/>
          <w:sz w:val="26"/>
          <w:szCs w:val="26"/>
        </w:rPr>
      </w:pPr>
      <w:r w:rsidRPr="003C66C7">
        <w:rPr>
          <w:rFonts w:ascii="Times New Roman" w:eastAsia="Times New Roman" w:hAnsi="Times New Roman" w:cs="Times New Roman"/>
          <w:sz w:val="26"/>
          <w:szCs w:val="26"/>
          <w:lang w:eastAsia="ru-RU"/>
        </w:rPr>
        <w:t>о несогласии с решением арбитра, указанном в Протоколе от ______________  рассмотрения спорного дела о возмещении ущерба за</w:t>
      </w:r>
      <w:r w:rsidRPr="003C66C7">
        <w:rPr>
          <w:rFonts w:ascii="Times New Roman" w:hAnsi="Times New Roman" w:cs="Times New Roman"/>
          <w:sz w:val="26"/>
          <w:szCs w:val="26"/>
        </w:rPr>
        <w:t>_________________________ _______________________________________________________________________</w:t>
      </w:r>
    </w:p>
    <w:p w14:paraId="003FDB74" w14:textId="77777777" w:rsidR="00A66340" w:rsidRPr="003C66C7" w:rsidRDefault="00A66340" w:rsidP="00A66340">
      <w:pPr>
        <w:spacing w:after="0" w:line="240" w:lineRule="auto"/>
        <w:rPr>
          <w:rFonts w:ascii="Times New Roman" w:hAnsi="Times New Roman" w:cs="Times New Roman"/>
          <w:i/>
          <w:sz w:val="20"/>
          <w:szCs w:val="20"/>
        </w:rPr>
      </w:pPr>
      <w:r w:rsidRPr="003C66C7">
        <w:rPr>
          <w:rFonts w:ascii="Times New Roman" w:hAnsi="Times New Roman" w:cs="Times New Roman"/>
          <w:i/>
          <w:sz w:val="20"/>
          <w:szCs w:val="20"/>
        </w:rPr>
        <w:t>указывается причина спора (несохраненная перевозка груза,  повреждение контейнера)</w:t>
      </w:r>
    </w:p>
    <w:p w14:paraId="2CD2B1E1" w14:textId="77777777" w:rsidR="00A66340" w:rsidRPr="003C66C7" w:rsidRDefault="00A66340" w:rsidP="00A66340">
      <w:pPr>
        <w:spacing w:after="0" w:line="240" w:lineRule="auto"/>
        <w:rPr>
          <w:rFonts w:ascii="Times New Roman" w:hAnsi="Times New Roman" w:cs="Times New Roman"/>
          <w:sz w:val="20"/>
          <w:szCs w:val="20"/>
        </w:rPr>
      </w:pPr>
    </w:p>
    <w:p w14:paraId="29FEDC2F" w14:textId="77777777" w:rsidR="00A66340" w:rsidRPr="003C66C7" w:rsidRDefault="00A66340" w:rsidP="00A66340">
      <w:pPr>
        <w:spacing w:after="0" w:line="240" w:lineRule="auto"/>
        <w:rPr>
          <w:rFonts w:ascii="Times New Roman" w:hAnsi="Times New Roman" w:cs="Times New Roman"/>
          <w:sz w:val="20"/>
          <w:szCs w:val="20"/>
        </w:rPr>
      </w:pPr>
      <w:r w:rsidRPr="003C66C7">
        <w:rPr>
          <w:rFonts w:ascii="Times New Roman" w:hAnsi="Times New Roman" w:cs="Times New Roman"/>
          <w:sz w:val="20"/>
          <w:szCs w:val="20"/>
        </w:rPr>
        <w:t>____________________________________________________________________________________________</w:t>
      </w:r>
    </w:p>
    <w:p w14:paraId="3151B7F7" w14:textId="77777777" w:rsidR="00A66340" w:rsidRPr="003C66C7" w:rsidRDefault="00A66340" w:rsidP="00A66340">
      <w:pPr>
        <w:spacing w:after="0" w:line="240" w:lineRule="auto"/>
        <w:rPr>
          <w:rFonts w:ascii="Times New Roman" w:hAnsi="Times New Roman" w:cs="Times New Roman"/>
          <w:i/>
          <w:sz w:val="20"/>
          <w:szCs w:val="20"/>
        </w:rPr>
      </w:pPr>
      <w:r w:rsidRPr="003C66C7">
        <w:rPr>
          <w:rFonts w:ascii="Times New Roman" w:hAnsi="Times New Roman" w:cs="Times New Roman"/>
          <w:i/>
          <w:sz w:val="20"/>
          <w:szCs w:val="20"/>
        </w:rPr>
        <w:t xml:space="preserve">      указывается груз, № вагона (контейнера), № накладной, станция отправления, станция назначения</w:t>
      </w:r>
    </w:p>
    <w:p w14:paraId="270B3DBF" w14:textId="77777777" w:rsidR="00A66340" w:rsidRPr="003C66C7" w:rsidRDefault="00A66340" w:rsidP="00A66340">
      <w:pPr>
        <w:spacing w:after="0" w:line="240" w:lineRule="auto"/>
        <w:rPr>
          <w:rFonts w:ascii="Times New Roman" w:hAnsi="Times New Roman" w:cs="Times New Roman"/>
        </w:rPr>
      </w:pPr>
    </w:p>
    <w:p w14:paraId="754C9902" w14:textId="77777777" w:rsidR="00A66340" w:rsidRPr="003C66C7" w:rsidRDefault="00A66340" w:rsidP="00A66340">
      <w:pPr>
        <w:spacing w:after="0" w:line="240" w:lineRule="auto"/>
        <w:rPr>
          <w:rFonts w:ascii="Times New Roman" w:hAnsi="Times New Roman" w:cs="Times New Roman"/>
          <w:sz w:val="26"/>
          <w:szCs w:val="26"/>
        </w:rPr>
      </w:pPr>
      <w:r w:rsidRPr="003C66C7">
        <w:rPr>
          <w:rFonts w:ascii="Times New Roman" w:eastAsia="Times New Roman" w:hAnsi="Times New Roman" w:cs="Times New Roman"/>
          <w:sz w:val="26"/>
          <w:szCs w:val="26"/>
          <w:lang w:eastAsia="ru-RU"/>
        </w:rPr>
        <w:t>по делу №</w:t>
      </w:r>
      <w:r w:rsidRPr="003C66C7">
        <w:rPr>
          <w:rFonts w:ascii="Times New Roman" w:hAnsi="Times New Roman" w:cs="Times New Roman"/>
          <w:sz w:val="26"/>
          <w:szCs w:val="26"/>
        </w:rPr>
        <w:t xml:space="preserve"> ___________________  </w:t>
      </w:r>
      <w:r w:rsidRPr="003C66C7">
        <w:rPr>
          <w:rFonts w:ascii="Times New Roman" w:eastAsia="Times New Roman" w:hAnsi="Times New Roman" w:cs="Times New Roman"/>
          <w:sz w:val="26"/>
          <w:szCs w:val="26"/>
          <w:lang w:eastAsia="ru-RU"/>
        </w:rPr>
        <w:t>на сумму</w:t>
      </w:r>
      <w:r w:rsidRPr="003C66C7">
        <w:rPr>
          <w:rFonts w:ascii="Times New Roman" w:hAnsi="Times New Roman" w:cs="Times New Roman"/>
          <w:sz w:val="26"/>
          <w:szCs w:val="26"/>
        </w:rPr>
        <w:t xml:space="preserve">__________________________ </w:t>
      </w:r>
      <w:r w:rsidRPr="003C66C7">
        <w:rPr>
          <w:rFonts w:ascii="Times New Roman" w:eastAsia="Times New Roman" w:hAnsi="Times New Roman" w:cs="Times New Roman"/>
          <w:sz w:val="26"/>
          <w:szCs w:val="26"/>
          <w:lang w:eastAsia="ru-RU"/>
        </w:rPr>
        <w:t>шв. фр.</w:t>
      </w:r>
    </w:p>
    <w:p w14:paraId="1696CCA7" w14:textId="77777777" w:rsidR="00A66340" w:rsidRPr="003C66C7" w:rsidRDefault="00A66340" w:rsidP="00A66340">
      <w:pPr>
        <w:tabs>
          <w:tab w:val="left" w:pos="6270"/>
        </w:tabs>
        <w:spacing w:after="0" w:line="240" w:lineRule="auto"/>
        <w:rPr>
          <w:rFonts w:ascii="Times New Roman" w:hAnsi="Times New Roman" w:cs="Times New Roman"/>
          <w:i/>
        </w:rPr>
      </w:pPr>
      <w:r w:rsidRPr="003C66C7">
        <w:rPr>
          <w:rFonts w:ascii="Times New Roman" w:hAnsi="Times New Roman" w:cs="Times New Roman"/>
          <w:sz w:val="26"/>
          <w:szCs w:val="26"/>
        </w:rPr>
        <w:t xml:space="preserve">                                                                            </w:t>
      </w:r>
      <w:r w:rsidRPr="003C66C7">
        <w:rPr>
          <w:rFonts w:ascii="Times New Roman" w:hAnsi="Times New Roman" w:cs="Times New Roman"/>
          <w:i/>
        </w:rPr>
        <w:t xml:space="preserve">(указывается общая </w:t>
      </w:r>
      <w:r>
        <w:rPr>
          <w:rFonts w:ascii="Times New Roman" w:hAnsi="Times New Roman" w:cs="Times New Roman"/>
          <w:i/>
        </w:rPr>
        <w:t>сумма спора</w:t>
      </w:r>
      <w:r w:rsidRPr="003C66C7">
        <w:rPr>
          <w:rFonts w:ascii="Times New Roman" w:hAnsi="Times New Roman" w:cs="Times New Roman"/>
          <w:i/>
        </w:rPr>
        <w:t>)</w:t>
      </w:r>
    </w:p>
    <w:p w14:paraId="3235DDF0" w14:textId="77777777" w:rsidR="00A66340" w:rsidRPr="003C66C7" w:rsidRDefault="00A66340" w:rsidP="00A66340">
      <w:pPr>
        <w:spacing w:after="0" w:line="240" w:lineRule="auto"/>
        <w:rPr>
          <w:rFonts w:ascii="Times New Roman" w:hAnsi="Times New Roman" w:cs="Times New Roman"/>
        </w:rPr>
      </w:pPr>
    </w:p>
    <w:p w14:paraId="57900DAA" w14:textId="77777777" w:rsidR="00A66340" w:rsidRPr="003C66C7" w:rsidRDefault="00A66340" w:rsidP="00A66340">
      <w:pPr>
        <w:spacing w:after="0" w:line="240" w:lineRule="auto"/>
        <w:rPr>
          <w:rFonts w:ascii="Times New Roman" w:hAnsi="Times New Roman" w:cs="Times New Roman"/>
        </w:rPr>
      </w:pPr>
    </w:p>
    <w:p w14:paraId="4C69058E" w14:textId="77777777" w:rsidR="00A66340" w:rsidRPr="003C66C7" w:rsidRDefault="00A66340" w:rsidP="00A66340">
      <w:pPr>
        <w:tabs>
          <w:tab w:val="left" w:pos="3810"/>
        </w:tabs>
        <w:spacing w:after="0" w:line="240" w:lineRule="auto"/>
        <w:rPr>
          <w:rFonts w:ascii="Times New Roman" w:eastAsia="Times New Roman" w:hAnsi="Times New Roman" w:cs="Times New Roman"/>
          <w:sz w:val="26"/>
          <w:szCs w:val="26"/>
          <w:lang w:eastAsia="ru-RU"/>
        </w:rPr>
      </w:pPr>
      <w:r w:rsidRPr="003C66C7">
        <w:rPr>
          <w:rFonts w:ascii="Times New Roman" w:hAnsi="Times New Roman" w:cs="Times New Roman"/>
        </w:rPr>
        <w:t xml:space="preserve">                                                                    </w:t>
      </w:r>
      <w:r w:rsidRPr="003C66C7">
        <w:rPr>
          <w:rFonts w:ascii="Times New Roman" w:eastAsia="Times New Roman" w:hAnsi="Times New Roman" w:cs="Times New Roman"/>
          <w:sz w:val="26"/>
          <w:szCs w:val="26"/>
          <w:lang w:eastAsia="ru-RU"/>
        </w:rPr>
        <w:t>между перевозчиками:</w:t>
      </w:r>
    </w:p>
    <w:p w14:paraId="7406E768" w14:textId="77777777" w:rsidR="00A66340" w:rsidRPr="003C66C7" w:rsidRDefault="00A66340" w:rsidP="00A66340">
      <w:pPr>
        <w:tabs>
          <w:tab w:val="left" w:pos="1290"/>
        </w:tabs>
        <w:spacing w:after="0" w:line="240" w:lineRule="auto"/>
        <w:rPr>
          <w:rFonts w:ascii="Times New Roman" w:hAnsi="Times New Roman" w:cs="Times New Roman"/>
          <w:sz w:val="26"/>
          <w:szCs w:val="26"/>
        </w:rPr>
      </w:pPr>
      <w:r w:rsidRPr="003C66C7">
        <w:rPr>
          <w:rFonts w:ascii="Times New Roman" w:hAnsi="Times New Roman" w:cs="Times New Roman"/>
          <w:sz w:val="26"/>
          <w:szCs w:val="26"/>
        </w:rPr>
        <w:t>_______________________________________________________________________</w:t>
      </w:r>
    </w:p>
    <w:p w14:paraId="47E88448" w14:textId="77777777" w:rsidR="00A66340" w:rsidRPr="003C66C7" w:rsidRDefault="00A66340" w:rsidP="00A66340">
      <w:pPr>
        <w:tabs>
          <w:tab w:val="left" w:pos="3765"/>
        </w:tabs>
        <w:spacing w:after="0" w:line="240" w:lineRule="auto"/>
        <w:rPr>
          <w:rFonts w:ascii="Times New Roman" w:hAnsi="Times New Roman" w:cs="Times New Roman"/>
          <w:i/>
        </w:rPr>
      </w:pPr>
      <w:r w:rsidRPr="003C66C7">
        <w:rPr>
          <w:rFonts w:ascii="Times New Roman" w:hAnsi="Times New Roman" w:cs="Times New Roman"/>
          <w:i/>
        </w:rPr>
        <w:t xml:space="preserve">                                                                    (код, наименование перевозчика)</w:t>
      </w:r>
    </w:p>
    <w:p w14:paraId="3E278F9B" w14:textId="77777777" w:rsidR="00A66340" w:rsidRPr="003C66C7" w:rsidRDefault="00A66340" w:rsidP="00A66340">
      <w:pPr>
        <w:spacing w:after="0" w:line="240" w:lineRule="auto"/>
        <w:rPr>
          <w:rFonts w:ascii="Times New Roman" w:hAnsi="Times New Roman" w:cs="Times New Roman"/>
        </w:rPr>
      </w:pPr>
    </w:p>
    <w:p w14:paraId="0EBCF1CC" w14:textId="77777777" w:rsidR="00A66340" w:rsidRPr="003C66C7" w:rsidRDefault="00A66340" w:rsidP="00A66340">
      <w:pPr>
        <w:tabs>
          <w:tab w:val="left" w:pos="990"/>
        </w:tabs>
        <w:spacing w:after="0" w:line="240" w:lineRule="auto"/>
        <w:rPr>
          <w:rFonts w:ascii="Times New Roman" w:hAnsi="Times New Roman" w:cs="Times New Roman"/>
        </w:rPr>
      </w:pPr>
      <w:r w:rsidRPr="003C66C7">
        <w:rPr>
          <w:rFonts w:ascii="Times New Roman" w:hAnsi="Times New Roman" w:cs="Times New Roman"/>
        </w:rPr>
        <w:t>_____________________________________________________________________________________</w:t>
      </w:r>
    </w:p>
    <w:p w14:paraId="0194D357" w14:textId="77777777" w:rsidR="00A66340" w:rsidRPr="003C66C7" w:rsidRDefault="00A66340" w:rsidP="00A66340">
      <w:pPr>
        <w:spacing w:after="0" w:line="240" w:lineRule="auto"/>
        <w:rPr>
          <w:rFonts w:ascii="Times New Roman" w:hAnsi="Times New Roman" w:cs="Times New Roman"/>
        </w:rPr>
      </w:pPr>
    </w:p>
    <w:p w14:paraId="457C54DF" w14:textId="77777777" w:rsidR="00A66340" w:rsidRPr="003C66C7" w:rsidRDefault="00A66340" w:rsidP="00A66340">
      <w:pPr>
        <w:tabs>
          <w:tab w:val="left" w:pos="2895"/>
        </w:tabs>
        <w:spacing w:after="0" w:line="240" w:lineRule="auto"/>
        <w:rPr>
          <w:rFonts w:ascii="Times New Roman" w:eastAsia="Times New Roman" w:hAnsi="Times New Roman" w:cs="Times New Roman"/>
          <w:sz w:val="26"/>
          <w:szCs w:val="26"/>
          <w:lang w:eastAsia="ru-RU"/>
        </w:rPr>
      </w:pPr>
      <w:r w:rsidRPr="003C66C7">
        <w:rPr>
          <w:rFonts w:ascii="Times New Roman" w:hAnsi="Times New Roman" w:cs="Times New Roman"/>
          <w:sz w:val="26"/>
          <w:szCs w:val="26"/>
        </w:rPr>
        <w:tab/>
      </w:r>
      <w:r w:rsidRPr="003C66C7">
        <w:rPr>
          <w:rFonts w:ascii="Times New Roman" w:eastAsia="Times New Roman" w:hAnsi="Times New Roman" w:cs="Times New Roman"/>
          <w:sz w:val="26"/>
          <w:szCs w:val="26"/>
          <w:lang w:eastAsia="ru-RU"/>
        </w:rPr>
        <w:t>Обоснование несогласия*</w:t>
      </w:r>
    </w:p>
    <w:p w14:paraId="4DD0C58E" w14:textId="77777777" w:rsidR="00A66340" w:rsidRPr="003C66C7" w:rsidRDefault="00A66340" w:rsidP="00A66340">
      <w:pPr>
        <w:spacing w:after="0" w:line="240" w:lineRule="auto"/>
        <w:rPr>
          <w:rFonts w:ascii="Times New Roman" w:hAnsi="Times New Roman" w:cs="Times New Roman"/>
          <w:sz w:val="26"/>
          <w:szCs w:val="26"/>
        </w:rPr>
      </w:pPr>
      <w:r w:rsidRPr="003C66C7">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37B605" w14:textId="77777777" w:rsidR="00A66340" w:rsidRPr="003C66C7" w:rsidRDefault="00A66340" w:rsidP="00A66340">
      <w:pPr>
        <w:spacing w:after="0" w:line="240" w:lineRule="auto"/>
        <w:rPr>
          <w:rFonts w:ascii="Times New Roman" w:eastAsia="Times New Roman" w:hAnsi="Times New Roman" w:cs="Times New Roman"/>
          <w:b/>
          <w:sz w:val="20"/>
          <w:szCs w:val="20"/>
          <w:lang w:eastAsia="ru-RU"/>
        </w:rPr>
      </w:pPr>
      <w:r w:rsidRPr="003C66C7">
        <w:rPr>
          <w:rFonts w:ascii="Times New Roman" w:eastAsia="Times New Roman" w:hAnsi="Times New Roman" w:cs="Times New Roman"/>
          <w:b/>
          <w:sz w:val="20"/>
          <w:szCs w:val="20"/>
          <w:lang w:eastAsia="ru-RU"/>
        </w:rPr>
        <w:t>*- указывается обоснования несогласия с решением арбитра</w:t>
      </w:r>
    </w:p>
    <w:p w14:paraId="3D4ECB10" w14:textId="77777777" w:rsidR="00A66340" w:rsidRPr="003C66C7" w:rsidRDefault="00A66340" w:rsidP="00A66340">
      <w:pPr>
        <w:spacing w:after="0" w:line="240" w:lineRule="auto"/>
        <w:rPr>
          <w:rFonts w:ascii="Times New Roman" w:eastAsia="Times New Roman" w:hAnsi="Times New Roman" w:cs="Times New Roman"/>
          <w:b/>
          <w:sz w:val="20"/>
          <w:szCs w:val="20"/>
          <w:lang w:eastAsia="ru-RU"/>
        </w:rPr>
      </w:pPr>
    </w:p>
    <w:p w14:paraId="12D0F836" w14:textId="77777777" w:rsidR="00A66340" w:rsidRPr="003C66C7" w:rsidRDefault="00A66340" w:rsidP="00A66340">
      <w:pPr>
        <w:spacing w:after="0" w:line="240" w:lineRule="auto"/>
        <w:rPr>
          <w:rFonts w:ascii="Times New Roman" w:eastAsia="Times New Roman" w:hAnsi="Times New Roman" w:cs="Times New Roman"/>
          <w:sz w:val="26"/>
          <w:szCs w:val="26"/>
          <w:lang w:eastAsia="ru-RU"/>
        </w:rPr>
      </w:pPr>
      <w:r w:rsidRPr="003C66C7">
        <w:rPr>
          <w:rFonts w:ascii="Times New Roman" w:eastAsia="Times New Roman" w:hAnsi="Times New Roman" w:cs="Times New Roman"/>
          <w:sz w:val="26"/>
          <w:szCs w:val="26"/>
          <w:lang w:eastAsia="ru-RU"/>
        </w:rPr>
        <w:t>Представитель</w:t>
      </w:r>
    </w:p>
    <w:p w14:paraId="75CEE975" w14:textId="77777777" w:rsidR="00A66340" w:rsidRPr="003C66C7" w:rsidRDefault="00A66340" w:rsidP="00A66340">
      <w:pPr>
        <w:spacing w:after="0" w:line="240" w:lineRule="auto"/>
        <w:rPr>
          <w:rFonts w:ascii="Times New Roman" w:hAnsi="Times New Roman" w:cs="Times New Roman"/>
          <w:sz w:val="26"/>
          <w:szCs w:val="26"/>
        </w:rPr>
      </w:pPr>
      <w:r w:rsidRPr="003C66C7">
        <w:rPr>
          <w:rFonts w:ascii="Times New Roman" w:eastAsia="Times New Roman" w:hAnsi="Times New Roman" w:cs="Times New Roman"/>
          <w:sz w:val="26"/>
          <w:szCs w:val="26"/>
          <w:lang w:eastAsia="ru-RU"/>
        </w:rPr>
        <w:t>перевозчика</w:t>
      </w:r>
      <w:r w:rsidRPr="003C66C7">
        <w:rPr>
          <w:rFonts w:ascii="Times New Roman" w:hAnsi="Times New Roman" w:cs="Times New Roman"/>
          <w:sz w:val="26"/>
          <w:szCs w:val="26"/>
        </w:rPr>
        <w:t xml:space="preserve"> ________________                                           ______________________</w:t>
      </w:r>
    </w:p>
    <w:p w14:paraId="1DDF3666" w14:textId="77777777" w:rsidR="00A66340" w:rsidRPr="006E476F" w:rsidRDefault="00A66340" w:rsidP="00A66340">
      <w:pPr>
        <w:tabs>
          <w:tab w:val="left" w:pos="1530"/>
          <w:tab w:val="left" w:pos="6480"/>
        </w:tabs>
        <w:spacing w:after="0" w:line="240" w:lineRule="auto"/>
        <w:rPr>
          <w:rFonts w:ascii="Times New Roman" w:hAnsi="Times New Roman" w:cs="Times New Roman"/>
          <w:i/>
          <w:sz w:val="20"/>
          <w:szCs w:val="20"/>
        </w:rPr>
      </w:pPr>
      <w:r>
        <w:rPr>
          <w:b/>
          <w:color w:val="7030A0"/>
          <w:sz w:val="26"/>
          <w:szCs w:val="26"/>
        </w:rPr>
        <w:t xml:space="preserve">                                                             </w:t>
      </w:r>
      <w:r>
        <w:rPr>
          <w:i/>
        </w:rPr>
        <w:t xml:space="preserve">       </w:t>
      </w:r>
      <w:r w:rsidRPr="006E476F">
        <w:rPr>
          <w:rFonts w:ascii="Times New Roman" w:hAnsi="Times New Roman" w:cs="Times New Roman"/>
          <w:i/>
          <w:sz w:val="20"/>
          <w:szCs w:val="20"/>
        </w:rPr>
        <w:t xml:space="preserve">подпись     </w:t>
      </w:r>
      <w:r w:rsidRPr="006E476F">
        <w:rPr>
          <w:rFonts w:ascii="Times New Roman" w:hAnsi="Times New Roman" w:cs="Times New Roman"/>
          <w:i/>
          <w:sz w:val="20"/>
          <w:szCs w:val="20"/>
        </w:rPr>
        <w:tab/>
        <w:t xml:space="preserve">          (фамилия, инициалы)</w:t>
      </w:r>
    </w:p>
    <w:p w14:paraId="1736BB80" w14:textId="77777777" w:rsidR="00E04E2E" w:rsidRDefault="00A66340" w:rsidP="00A66340">
      <w:pPr>
        <w:tabs>
          <w:tab w:val="left" w:pos="4495"/>
        </w:tabs>
        <w:spacing w:after="0" w:line="240" w:lineRule="auto"/>
        <w:jc w:val="center"/>
        <w:rPr>
          <w:rFonts w:ascii="Times New Roman" w:hAnsi="Times New Roman" w:cs="Times New Roman"/>
          <w:sz w:val="26"/>
        </w:rPr>
      </w:pPr>
      <w:r w:rsidRPr="00AD6904">
        <w:rPr>
          <w:rFonts w:ascii="Times New Roman" w:hAnsi="Times New Roman" w:cs="Times New Roman"/>
          <w:sz w:val="26"/>
        </w:rPr>
        <w:t xml:space="preserve">                                           </w:t>
      </w:r>
      <w:r>
        <w:rPr>
          <w:rFonts w:ascii="Times New Roman" w:hAnsi="Times New Roman" w:cs="Times New Roman"/>
          <w:sz w:val="26"/>
        </w:rPr>
        <w:t xml:space="preserve">                       </w:t>
      </w:r>
    </w:p>
    <w:p w14:paraId="29C3EC2D" w14:textId="77777777" w:rsidR="00E04E2E" w:rsidRDefault="00E04E2E" w:rsidP="00A66340">
      <w:pPr>
        <w:tabs>
          <w:tab w:val="left" w:pos="4495"/>
        </w:tabs>
        <w:spacing w:after="0" w:line="240" w:lineRule="auto"/>
        <w:jc w:val="center"/>
        <w:rPr>
          <w:rFonts w:ascii="Times New Roman" w:hAnsi="Times New Roman" w:cs="Times New Roman"/>
          <w:sz w:val="26"/>
        </w:rPr>
      </w:pPr>
    </w:p>
    <w:p w14:paraId="5C48498C" w14:textId="77777777" w:rsidR="00A66340" w:rsidRDefault="00E04E2E"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 xml:space="preserve">                                                                       </w:t>
      </w:r>
      <w:r w:rsidR="00A66340" w:rsidRPr="00E04E2E">
        <w:rPr>
          <w:rFonts w:ascii="Times New Roman" w:eastAsia="Times New Roman" w:hAnsi="Times New Roman" w:cs="Times New Roman"/>
          <w:snapToGrid w:val="0"/>
          <w:sz w:val="24"/>
          <w:szCs w:val="24"/>
          <w:lang w:eastAsia="ru-RU"/>
        </w:rPr>
        <w:t xml:space="preserve">Приложение № 5 </w:t>
      </w:r>
    </w:p>
    <w:p w14:paraId="5C3A5979" w14:textId="77777777" w:rsidR="00E04E2E" w:rsidRPr="00E04E2E" w:rsidRDefault="00E04E2E"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p>
    <w:p w14:paraId="45875A16"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7497E3BE"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0208E37E" w14:textId="77777777" w:rsidR="00E04E2E" w:rsidRDefault="00E04E2E" w:rsidP="00A66340">
      <w:pPr>
        <w:widowControl w:val="0"/>
        <w:autoSpaceDE w:val="0"/>
        <w:autoSpaceDN w:val="0"/>
        <w:adjustRightInd w:val="0"/>
        <w:spacing w:after="0" w:line="240" w:lineRule="auto"/>
        <w:jc w:val="center"/>
        <w:rPr>
          <w:rFonts w:ascii="Times New Roman" w:eastAsia="Times New Roman" w:hAnsi="Times New Roman" w:cs="Times New Roman"/>
          <w:b/>
          <w:sz w:val="24"/>
          <w:szCs w:val="20"/>
          <w:lang w:eastAsia="ru-RU"/>
        </w:rPr>
      </w:pPr>
    </w:p>
    <w:p w14:paraId="2A0C08CE" w14:textId="77777777" w:rsidR="00A66340" w:rsidRPr="00AD6904" w:rsidRDefault="00A66340" w:rsidP="00A66340">
      <w:pPr>
        <w:widowControl w:val="0"/>
        <w:autoSpaceDE w:val="0"/>
        <w:autoSpaceDN w:val="0"/>
        <w:adjustRightInd w:val="0"/>
        <w:spacing w:after="0" w:line="240" w:lineRule="auto"/>
        <w:jc w:val="center"/>
        <w:rPr>
          <w:rFonts w:ascii="Times New Roman" w:eastAsia="Times New Roman" w:hAnsi="Times New Roman" w:cs="Times New Roman"/>
          <w:b/>
          <w:sz w:val="24"/>
          <w:szCs w:val="20"/>
          <w:lang w:eastAsia="ru-RU"/>
        </w:rPr>
      </w:pPr>
      <w:r w:rsidRPr="00AD6904">
        <w:rPr>
          <w:rFonts w:ascii="Times New Roman" w:eastAsia="Times New Roman" w:hAnsi="Times New Roman" w:cs="Times New Roman"/>
          <w:b/>
          <w:sz w:val="24"/>
          <w:szCs w:val="20"/>
          <w:lang w:eastAsia="ru-RU"/>
        </w:rPr>
        <w:t>ПРОТОКОЛ №_</w:t>
      </w:r>
      <w:r>
        <w:rPr>
          <w:rFonts w:ascii="Times New Roman" w:eastAsia="Times New Roman" w:hAnsi="Times New Roman" w:cs="Times New Roman"/>
          <w:b/>
          <w:sz w:val="24"/>
          <w:szCs w:val="20"/>
          <w:lang w:eastAsia="ru-RU"/>
        </w:rPr>
        <w:t>______</w:t>
      </w:r>
      <w:r w:rsidRPr="00AD6904">
        <w:rPr>
          <w:rFonts w:ascii="Times New Roman" w:eastAsia="Times New Roman" w:hAnsi="Times New Roman" w:cs="Times New Roman"/>
          <w:b/>
          <w:sz w:val="24"/>
          <w:szCs w:val="20"/>
          <w:lang w:eastAsia="ru-RU"/>
        </w:rPr>
        <w:t>_</w:t>
      </w:r>
    </w:p>
    <w:p w14:paraId="2ABA8AE0" w14:textId="77777777" w:rsidR="00A66340" w:rsidRPr="00AD6904"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AD6904">
        <w:rPr>
          <w:rFonts w:ascii="Times New Roman" w:eastAsia="Times New Roman" w:hAnsi="Times New Roman" w:cs="Times New Roman"/>
          <w:b/>
          <w:sz w:val="24"/>
          <w:szCs w:val="24"/>
          <w:lang w:eastAsia="ru-RU"/>
        </w:rPr>
        <w:t xml:space="preserve">заседания Совета арбитров </w:t>
      </w:r>
      <w:r w:rsidRPr="00AD6904">
        <w:rPr>
          <w:rFonts w:ascii="Times New Roman" w:eastAsia="Times New Roman" w:hAnsi="Times New Roman" w:cs="Times New Roman"/>
          <w:b/>
          <w:snapToGrid w:val="0"/>
          <w:sz w:val="24"/>
          <w:szCs w:val="24"/>
          <w:lang w:eastAsia="ru-RU"/>
        </w:rPr>
        <w:t>претензионного совещания по рассмотрению спорных дел о возмещении ущерба за несохранные перевозки грузов</w:t>
      </w:r>
      <w:r w:rsidRPr="00950BEE">
        <w:rPr>
          <w:rFonts w:ascii="Times New Roman" w:eastAsia="Times New Roman" w:hAnsi="Times New Roman" w:cs="Times New Roman"/>
          <w:b/>
          <w:snapToGrid w:val="0"/>
          <w:sz w:val="24"/>
          <w:szCs w:val="24"/>
          <w:lang w:eastAsia="ru-RU"/>
        </w:rPr>
        <w:t xml:space="preserve"> </w:t>
      </w:r>
      <w:r w:rsidRPr="00AD6904">
        <w:rPr>
          <w:rFonts w:ascii="Times New Roman" w:eastAsia="Times New Roman" w:hAnsi="Times New Roman" w:cs="Times New Roman"/>
          <w:b/>
          <w:snapToGrid w:val="0"/>
          <w:sz w:val="24"/>
          <w:szCs w:val="24"/>
          <w:lang w:eastAsia="ru-RU"/>
        </w:rPr>
        <w:t>и повреждение</w:t>
      </w:r>
    </w:p>
    <w:p w14:paraId="516E7B28" w14:textId="77777777" w:rsidR="00A66340" w:rsidRPr="00AD6904"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AD6904">
        <w:rPr>
          <w:rFonts w:ascii="Times New Roman" w:eastAsia="Times New Roman" w:hAnsi="Times New Roman" w:cs="Times New Roman"/>
          <w:b/>
          <w:snapToGrid w:val="0"/>
          <w:sz w:val="24"/>
          <w:szCs w:val="24"/>
          <w:lang w:eastAsia="ru-RU"/>
        </w:rPr>
        <w:t xml:space="preserve"> контейнеров принадлежности</w:t>
      </w:r>
      <w:r w:rsidRPr="00950BEE">
        <w:rPr>
          <w:rFonts w:ascii="Times New Roman" w:eastAsia="Times New Roman" w:hAnsi="Times New Roman" w:cs="Times New Roman"/>
          <w:b/>
          <w:snapToGrid w:val="0"/>
          <w:sz w:val="24"/>
          <w:szCs w:val="24"/>
          <w:lang w:eastAsia="ru-RU"/>
        </w:rPr>
        <w:t xml:space="preserve"> </w:t>
      </w:r>
      <w:r w:rsidRPr="00AD6904">
        <w:rPr>
          <w:rFonts w:ascii="Times New Roman" w:eastAsia="Times New Roman" w:hAnsi="Times New Roman" w:cs="Times New Roman"/>
          <w:b/>
          <w:snapToGrid w:val="0"/>
          <w:sz w:val="24"/>
          <w:szCs w:val="24"/>
          <w:lang w:eastAsia="ru-RU"/>
        </w:rPr>
        <w:t>железнодорожных администраций</w:t>
      </w:r>
    </w:p>
    <w:p w14:paraId="167787D3" w14:textId="77777777" w:rsidR="00A66340" w:rsidRPr="00AD6904"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AD6904">
        <w:rPr>
          <w:rFonts w:ascii="Times New Roman" w:eastAsia="Times New Roman" w:hAnsi="Times New Roman" w:cs="Times New Roman"/>
          <w:b/>
          <w:snapToGrid w:val="0"/>
          <w:sz w:val="24"/>
          <w:szCs w:val="24"/>
          <w:lang w:eastAsia="ru-RU"/>
        </w:rPr>
        <w:t xml:space="preserve"> </w:t>
      </w:r>
    </w:p>
    <w:p w14:paraId="02A25869"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rPr>
        <w:t>"___"_________20____г.</w:t>
      </w:r>
      <w:r w:rsidRPr="00AD6904">
        <w:rPr>
          <w:rFonts w:ascii="Times New Roman" w:hAnsi="Times New Roman" w:cs="Times New Roman"/>
          <w:sz w:val="24"/>
          <w:szCs w:val="24"/>
        </w:rPr>
        <w:t xml:space="preserve">                                                                               </w:t>
      </w:r>
    </w:p>
    <w:p w14:paraId="292674CF"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rPr>
      </w:pPr>
      <w:r w:rsidRPr="00AD6904">
        <w:rPr>
          <w:rFonts w:ascii="Times New Roman" w:hAnsi="Times New Roman" w:cs="Times New Roman"/>
          <w:sz w:val="24"/>
        </w:rPr>
        <w:t>город______________</w:t>
      </w:r>
    </w:p>
    <w:p w14:paraId="435BF9AD" w14:textId="77777777" w:rsidR="00A66340" w:rsidRPr="00AD6904" w:rsidRDefault="00A66340" w:rsidP="00E04E2E">
      <w:pPr>
        <w:widowControl w:val="0"/>
        <w:autoSpaceDE w:val="0"/>
        <w:autoSpaceDN w:val="0"/>
        <w:adjustRightInd w:val="0"/>
        <w:spacing w:after="0" w:line="240" w:lineRule="auto"/>
        <w:rPr>
          <w:rFonts w:ascii="Times New Roman" w:hAnsi="Times New Roman" w:cs="Times New Roman"/>
          <w:sz w:val="24"/>
        </w:rPr>
      </w:pPr>
      <w:r w:rsidRPr="00AD6904">
        <w:rPr>
          <w:rFonts w:ascii="Times New Roman" w:hAnsi="Times New Roman" w:cs="Times New Roman"/>
          <w:sz w:val="24"/>
          <w:szCs w:val="24"/>
        </w:rPr>
        <w:t xml:space="preserve">                 </w:t>
      </w:r>
      <w:r w:rsidRPr="00AD6904">
        <w:rPr>
          <w:rFonts w:ascii="Times New Roman" w:hAnsi="Times New Roman" w:cs="Times New Roman"/>
          <w:sz w:val="24"/>
        </w:rPr>
        <w:t xml:space="preserve">    Присутствовали арбитры: ______________________</w:t>
      </w:r>
    </w:p>
    <w:p w14:paraId="3A862F79" w14:textId="77777777" w:rsidR="00A66340" w:rsidRPr="00AD6904" w:rsidRDefault="00A66340" w:rsidP="00E04E2E">
      <w:pPr>
        <w:widowControl w:val="0"/>
        <w:autoSpaceDE w:val="0"/>
        <w:autoSpaceDN w:val="0"/>
        <w:adjustRightInd w:val="0"/>
        <w:spacing w:after="0" w:line="240" w:lineRule="auto"/>
        <w:rPr>
          <w:rFonts w:ascii="Times New Roman" w:hAnsi="Times New Roman" w:cs="Times New Roman"/>
          <w:sz w:val="24"/>
        </w:rPr>
      </w:pPr>
      <w:r w:rsidRPr="00AD6904">
        <w:rPr>
          <w:rFonts w:ascii="Times New Roman" w:hAnsi="Times New Roman" w:cs="Times New Roman"/>
          <w:sz w:val="24"/>
        </w:rPr>
        <w:t xml:space="preserve">                            </w:t>
      </w:r>
      <w:r w:rsidRPr="00AD6904">
        <w:rPr>
          <w:rFonts w:ascii="Times New Roman" w:hAnsi="Times New Roman" w:cs="Times New Roman"/>
          <w:sz w:val="24"/>
          <w:szCs w:val="24"/>
        </w:rPr>
        <w:t xml:space="preserve">                                       </w:t>
      </w:r>
      <w:r w:rsidRPr="00AD6904">
        <w:rPr>
          <w:rFonts w:ascii="Times New Roman" w:hAnsi="Times New Roman" w:cs="Times New Roman"/>
          <w:sz w:val="24"/>
        </w:rPr>
        <w:t>______________________</w:t>
      </w:r>
    </w:p>
    <w:p w14:paraId="48D815B0" w14:textId="77777777" w:rsidR="00A66340" w:rsidRPr="00AD6904" w:rsidRDefault="00A66340" w:rsidP="00E04E2E">
      <w:pPr>
        <w:widowControl w:val="0"/>
        <w:autoSpaceDE w:val="0"/>
        <w:autoSpaceDN w:val="0"/>
        <w:adjustRightInd w:val="0"/>
        <w:spacing w:after="0" w:line="240" w:lineRule="auto"/>
        <w:ind w:firstLine="3905"/>
        <w:rPr>
          <w:rFonts w:ascii="Times New Roman" w:hAnsi="Times New Roman" w:cs="Times New Roman"/>
          <w:sz w:val="24"/>
          <w:szCs w:val="24"/>
        </w:rPr>
      </w:pPr>
      <w:r w:rsidRPr="00AD6904">
        <w:rPr>
          <w:rFonts w:ascii="Times New Roman" w:hAnsi="Times New Roman" w:cs="Times New Roman"/>
          <w:sz w:val="24"/>
          <w:szCs w:val="24"/>
        </w:rPr>
        <w:t xml:space="preserve">  ______________________</w:t>
      </w:r>
    </w:p>
    <w:p w14:paraId="24C4EDE3" w14:textId="77777777" w:rsidR="00A66340" w:rsidRPr="00AD6904" w:rsidRDefault="00A66340" w:rsidP="00E04E2E">
      <w:pPr>
        <w:widowControl w:val="0"/>
        <w:autoSpaceDE w:val="0"/>
        <w:autoSpaceDN w:val="0"/>
        <w:adjustRightInd w:val="0"/>
        <w:spacing w:after="120" w:line="240" w:lineRule="auto"/>
        <w:ind w:firstLine="3907"/>
        <w:rPr>
          <w:rFonts w:ascii="Times New Roman" w:hAnsi="Times New Roman" w:cs="Times New Roman"/>
          <w:sz w:val="24"/>
          <w:szCs w:val="24"/>
        </w:rPr>
      </w:pPr>
      <w:r w:rsidRPr="00AD6904">
        <w:rPr>
          <w:rFonts w:ascii="Times New Roman" w:hAnsi="Times New Roman" w:cs="Times New Roman"/>
          <w:sz w:val="24"/>
          <w:szCs w:val="24"/>
        </w:rPr>
        <w:t xml:space="preserve">  ______________________</w:t>
      </w:r>
    </w:p>
    <w:p w14:paraId="31E6D4FD" w14:textId="77777777" w:rsidR="00A66340" w:rsidRPr="00AD6904" w:rsidRDefault="00A66340" w:rsidP="00A66340">
      <w:pPr>
        <w:widowControl w:val="0"/>
        <w:autoSpaceDE w:val="0"/>
        <w:autoSpaceDN w:val="0"/>
        <w:adjustRightInd w:val="0"/>
        <w:spacing w:after="0" w:line="240" w:lineRule="auto"/>
        <w:jc w:val="both"/>
        <w:rPr>
          <w:rFonts w:ascii="Times New Roman" w:hAnsi="Times New Roman" w:cs="Times New Roman"/>
          <w:sz w:val="24"/>
        </w:rPr>
      </w:pPr>
      <w:r w:rsidRPr="00AD6904">
        <w:rPr>
          <w:rFonts w:ascii="Times New Roman" w:hAnsi="Times New Roman" w:cs="Times New Roman"/>
          <w:sz w:val="24"/>
        </w:rPr>
        <w:t xml:space="preserve">Рассмотрение претензии  между </w:t>
      </w:r>
      <w:r w:rsidRPr="00AD6904">
        <w:rPr>
          <w:rFonts w:ascii="Times New Roman" w:hAnsi="Times New Roman" w:cs="Times New Roman"/>
          <w:sz w:val="24"/>
          <w:szCs w:val="24"/>
        </w:rPr>
        <w:t>перевозчиками</w:t>
      </w:r>
    </w:p>
    <w:p w14:paraId="7F85B83C" w14:textId="77777777" w:rsidR="00A66340" w:rsidRPr="00AD6904" w:rsidRDefault="00A66340" w:rsidP="00A66340">
      <w:pPr>
        <w:widowControl w:val="0"/>
        <w:autoSpaceDE w:val="0"/>
        <w:autoSpaceDN w:val="0"/>
        <w:adjustRightInd w:val="0"/>
        <w:spacing w:after="0" w:line="240" w:lineRule="auto"/>
        <w:jc w:val="both"/>
        <w:rPr>
          <w:rFonts w:ascii="Times New Roman" w:hAnsi="Times New Roman" w:cs="Times New Roman"/>
          <w:sz w:val="24"/>
        </w:rPr>
      </w:pPr>
      <w:r w:rsidRPr="00AD6904">
        <w:rPr>
          <w:rFonts w:ascii="Times New Roman" w:hAnsi="Times New Roman" w:cs="Times New Roman"/>
          <w:sz w:val="24"/>
          <w:szCs w:val="24"/>
        </w:rPr>
        <w:t>________________________________________________________</w:t>
      </w:r>
      <w:r w:rsidRPr="00AD6904">
        <w:rPr>
          <w:rFonts w:ascii="Times New Roman" w:hAnsi="Times New Roman" w:cs="Times New Roman"/>
          <w:sz w:val="24"/>
        </w:rPr>
        <w:t>по отправке N__________станция отправления</w:t>
      </w:r>
      <w:r w:rsidRPr="00AD6904">
        <w:rPr>
          <w:rFonts w:ascii="Times New Roman" w:hAnsi="Times New Roman" w:cs="Times New Roman"/>
          <w:sz w:val="24"/>
          <w:szCs w:val="24"/>
        </w:rPr>
        <w:t>________________________</w:t>
      </w:r>
      <w:r w:rsidRPr="00AD6904">
        <w:rPr>
          <w:rFonts w:ascii="Times New Roman" w:hAnsi="Times New Roman" w:cs="Times New Roman"/>
          <w:sz w:val="24"/>
        </w:rPr>
        <w:t>станция</w:t>
      </w:r>
      <w:r w:rsidRPr="00AD6904">
        <w:rPr>
          <w:rFonts w:ascii="Times New Roman" w:hAnsi="Times New Roman" w:cs="Times New Roman"/>
          <w:sz w:val="24"/>
          <w:szCs w:val="24"/>
        </w:rPr>
        <w:t xml:space="preserve"> </w:t>
      </w:r>
      <w:r w:rsidRPr="00AD6904">
        <w:rPr>
          <w:rFonts w:ascii="Times New Roman" w:hAnsi="Times New Roman" w:cs="Times New Roman"/>
          <w:sz w:val="24"/>
        </w:rPr>
        <w:t>назначения</w:t>
      </w:r>
      <w:r w:rsidRPr="00AD6904">
        <w:rPr>
          <w:rFonts w:ascii="Times New Roman" w:hAnsi="Times New Roman" w:cs="Times New Roman"/>
          <w:sz w:val="24"/>
          <w:szCs w:val="24"/>
        </w:rPr>
        <w:t>_________________</w:t>
      </w:r>
      <w:r w:rsidRPr="00AD6904">
        <w:rPr>
          <w:rFonts w:ascii="Times New Roman" w:hAnsi="Times New Roman" w:cs="Times New Roman"/>
          <w:sz w:val="24"/>
        </w:rPr>
        <w:t>на сумму_______________________</w:t>
      </w:r>
    </w:p>
    <w:p w14:paraId="47F9DD31"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rPr>
      </w:pPr>
    </w:p>
    <w:p w14:paraId="57A78355" w14:textId="77777777" w:rsidR="00A66340" w:rsidRPr="00AD6904" w:rsidRDefault="00A66340" w:rsidP="00A66340">
      <w:pPr>
        <w:widowControl w:val="0"/>
        <w:autoSpaceDE w:val="0"/>
        <w:autoSpaceDN w:val="0"/>
        <w:adjustRightInd w:val="0"/>
        <w:spacing w:after="0" w:line="240" w:lineRule="auto"/>
        <w:jc w:val="both"/>
        <w:rPr>
          <w:rFonts w:ascii="Times New Roman" w:hAnsi="Times New Roman" w:cs="Times New Roman"/>
          <w:sz w:val="24"/>
        </w:rPr>
      </w:pPr>
      <w:r w:rsidRPr="00AD6904">
        <w:rPr>
          <w:rFonts w:ascii="Times New Roman" w:hAnsi="Times New Roman" w:cs="Times New Roman"/>
          <w:sz w:val="24"/>
          <w:szCs w:val="24"/>
        </w:rPr>
        <w:t xml:space="preserve">                                      </w:t>
      </w:r>
      <w:r w:rsidRPr="00AD6904">
        <w:rPr>
          <w:rFonts w:ascii="Times New Roman" w:hAnsi="Times New Roman" w:cs="Times New Roman"/>
          <w:sz w:val="24"/>
        </w:rPr>
        <w:t xml:space="preserve">    Доложил_________________</w:t>
      </w:r>
    </w:p>
    <w:p w14:paraId="5066283F" w14:textId="77777777" w:rsidR="00A66340" w:rsidRPr="00AD6904" w:rsidRDefault="00A66340" w:rsidP="00A66340">
      <w:pPr>
        <w:widowControl w:val="0"/>
        <w:autoSpaceDE w:val="0"/>
        <w:autoSpaceDN w:val="0"/>
        <w:adjustRightInd w:val="0"/>
        <w:spacing w:after="0" w:line="240" w:lineRule="auto"/>
        <w:jc w:val="center"/>
        <w:rPr>
          <w:rFonts w:ascii="Times New Roman" w:hAnsi="Times New Roman" w:cs="Times New Roman"/>
          <w:sz w:val="24"/>
        </w:rPr>
      </w:pPr>
    </w:p>
    <w:p w14:paraId="7A22E6F4" w14:textId="77777777" w:rsidR="00A66340" w:rsidRPr="00AD6904" w:rsidRDefault="00A66340" w:rsidP="00A66340">
      <w:pPr>
        <w:widowControl w:val="0"/>
        <w:autoSpaceDE w:val="0"/>
        <w:autoSpaceDN w:val="0"/>
        <w:adjustRightInd w:val="0"/>
        <w:spacing w:after="0" w:line="240" w:lineRule="auto"/>
        <w:jc w:val="center"/>
        <w:rPr>
          <w:rFonts w:ascii="Times New Roman" w:hAnsi="Times New Roman" w:cs="Times New Roman"/>
        </w:rPr>
      </w:pPr>
      <w:r w:rsidRPr="00AD6904">
        <w:rPr>
          <w:rFonts w:ascii="Times New Roman" w:hAnsi="Times New Roman" w:cs="Times New Roman"/>
          <w:b/>
          <w:sz w:val="24"/>
        </w:rPr>
        <w:t>Принято решение</w:t>
      </w:r>
      <w:r w:rsidRPr="00AD6904">
        <w:rPr>
          <w:rFonts w:ascii="Times New Roman" w:hAnsi="Times New Roman" w:cs="Times New Roman"/>
          <w:b/>
          <w:sz w:val="24"/>
          <w:szCs w:val="24"/>
        </w:rPr>
        <w:t xml:space="preserve"> (с отражением результатов голосования):</w:t>
      </w:r>
    </w:p>
    <w:p w14:paraId="28031853"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19C90165"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4F473FFB"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7B6E542D"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52A033F0"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66F5661C" w14:textId="77777777" w:rsidR="00A66340" w:rsidRPr="00AD6904" w:rsidRDefault="00A66340" w:rsidP="00A66340">
      <w:pPr>
        <w:widowControl w:val="0"/>
        <w:autoSpaceDE w:val="0"/>
        <w:autoSpaceDN w:val="0"/>
        <w:adjustRightInd w:val="0"/>
        <w:spacing w:after="0" w:line="240" w:lineRule="auto"/>
        <w:jc w:val="center"/>
        <w:rPr>
          <w:rFonts w:ascii="Times New Roman" w:hAnsi="Times New Roman" w:cs="Times New Roman"/>
          <w:b/>
          <w:sz w:val="24"/>
        </w:rPr>
      </w:pPr>
      <w:r w:rsidRPr="00AD6904">
        <w:rPr>
          <w:rFonts w:ascii="Times New Roman" w:hAnsi="Times New Roman" w:cs="Times New Roman"/>
          <w:b/>
          <w:sz w:val="24"/>
        </w:rPr>
        <w:t>Основание отнесения ответственности:</w:t>
      </w:r>
    </w:p>
    <w:p w14:paraId="6F5B3DE6"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1A6298D1"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538D51EE"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6F8D06A7"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104523CA"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rPr>
      </w:pPr>
      <w:r w:rsidRPr="00AD6904">
        <w:rPr>
          <w:rFonts w:ascii="Times New Roman" w:hAnsi="Times New Roman" w:cs="Times New Roman"/>
        </w:rPr>
        <w:t>_____________________________________________________________________________</w:t>
      </w:r>
    </w:p>
    <w:p w14:paraId="477ABE3F" w14:textId="77777777" w:rsidR="00A66340" w:rsidRDefault="00A66340" w:rsidP="00A66340">
      <w:pPr>
        <w:widowControl w:val="0"/>
        <w:autoSpaceDE w:val="0"/>
        <w:autoSpaceDN w:val="0"/>
        <w:adjustRightInd w:val="0"/>
        <w:spacing w:after="0" w:line="240" w:lineRule="auto"/>
        <w:rPr>
          <w:rFonts w:ascii="Times New Roman" w:hAnsi="Times New Roman" w:cs="Times New Roman"/>
          <w:sz w:val="24"/>
        </w:rPr>
      </w:pPr>
    </w:p>
    <w:p w14:paraId="4AE143C3"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rPr>
      </w:pPr>
      <w:r w:rsidRPr="00AD6904">
        <w:rPr>
          <w:rFonts w:ascii="Times New Roman" w:hAnsi="Times New Roman" w:cs="Times New Roman"/>
          <w:sz w:val="24"/>
        </w:rPr>
        <w:t>Председатель Совета арбитров</w:t>
      </w:r>
      <w:r w:rsidRPr="00AD6904">
        <w:rPr>
          <w:rFonts w:ascii="Times New Roman" w:hAnsi="Times New Roman" w:cs="Times New Roman"/>
          <w:sz w:val="24"/>
          <w:szCs w:val="24"/>
        </w:rPr>
        <w:t xml:space="preserve"> _____________         ________________</w:t>
      </w:r>
    </w:p>
    <w:p w14:paraId="3EF1779E"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rPr>
      </w:pPr>
      <w:r w:rsidRPr="00AD6904">
        <w:rPr>
          <w:rFonts w:ascii="Times New Roman" w:hAnsi="Times New Roman" w:cs="Times New Roman"/>
          <w:sz w:val="24"/>
          <w:szCs w:val="24"/>
        </w:rPr>
        <w:t xml:space="preserve">                       </w:t>
      </w:r>
      <w:r w:rsidRPr="00AD6904">
        <w:rPr>
          <w:rFonts w:ascii="Times New Roman" w:hAnsi="Times New Roman" w:cs="Times New Roman"/>
          <w:sz w:val="24"/>
        </w:rPr>
        <w:t xml:space="preserve">                                   (подпись)                   </w:t>
      </w:r>
      <w:r w:rsidRPr="00AD6904">
        <w:rPr>
          <w:rFonts w:ascii="Times New Roman" w:hAnsi="Times New Roman" w:cs="Times New Roman"/>
          <w:sz w:val="24"/>
          <w:szCs w:val="24"/>
        </w:rPr>
        <w:t xml:space="preserve">   </w:t>
      </w:r>
      <w:r w:rsidRPr="00AD6904">
        <w:rPr>
          <w:rFonts w:ascii="Times New Roman" w:hAnsi="Times New Roman" w:cs="Times New Roman"/>
          <w:sz w:val="24"/>
        </w:rPr>
        <w:t>(фамилия)</w:t>
      </w:r>
    </w:p>
    <w:p w14:paraId="5086B1D4"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bookmarkStart w:id="1" w:name="Par232"/>
      <w:bookmarkEnd w:id="1"/>
      <w:r w:rsidRPr="00AD6904">
        <w:rPr>
          <w:rFonts w:ascii="Times New Roman" w:hAnsi="Times New Roman" w:cs="Times New Roman"/>
          <w:sz w:val="24"/>
          <w:szCs w:val="24"/>
        </w:rPr>
        <w:t xml:space="preserve"> </w:t>
      </w:r>
    </w:p>
    <w:p w14:paraId="5A60EC27"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Подписи членов Совета арбитров:</w:t>
      </w:r>
    </w:p>
    <w:p w14:paraId="535081B6"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____________         ________________</w:t>
      </w:r>
    </w:p>
    <w:p w14:paraId="528D1263"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 xml:space="preserve">       (подпись)                      (фамилия)</w:t>
      </w:r>
    </w:p>
    <w:p w14:paraId="09072FB1" w14:textId="77777777" w:rsidR="00A66340"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_____________         ________________</w:t>
      </w:r>
    </w:p>
    <w:p w14:paraId="73BD56F7"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 xml:space="preserve">       (подпись)                      (фамилия)</w:t>
      </w:r>
    </w:p>
    <w:p w14:paraId="41BE2E60"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_____________         ________________</w:t>
      </w:r>
    </w:p>
    <w:p w14:paraId="38060167" w14:textId="77777777" w:rsidR="00A66340" w:rsidRPr="00AD6904" w:rsidRDefault="00A66340" w:rsidP="00A66340">
      <w:pPr>
        <w:widowControl w:val="0"/>
        <w:autoSpaceDE w:val="0"/>
        <w:autoSpaceDN w:val="0"/>
        <w:adjustRightInd w:val="0"/>
        <w:spacing w:after="0" w:line="240" w:lineRule="auto"/>
        <w:rPr>
          <w:rFonts w:ascii="Times New Roman" w:hAnsi="Times New Roman" w:cs="Times New Roman"/>
          <w:sz w:val="24"/>
          <w:szCs w:val="24"/>
        </w:rPr>
      </w:pPr>
      <w:r w:rsidRPr="00AD6904">
        <w:rPr>
          <w:rFonts w:ascii="Times New Roman" w:hAnsi="Times New Roman" w:cs="Times New Roman"/>
          <w:sz w:val="24"/>
          <w:szCs w:val="24"/>
        </w:rPr>
        <w:t xml:space="preserve">      (подпись)                      (фамилия)</w:t>
      </w:r>
    </w:p>
    <w:p w14:paraId="59708ECE" w14:textId="77777777" w:rsidR="00A66340" w:rsidRPr="00E04E2E" w:rsidRDefault="00A66340"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r>
        <w:rPr>
          <w:sz w:val="26"/>
        </w:rPr>
        <w:lastRenderedPageBreak/>
        <w:t xml:space="preserve">                                                                            </w:t>
      </w:r>
      <w:r w:rsidRPr="00E04E2E">
        <w:rPr>
          <w:rFonts w:ascii="Times New Roman" w:eastAsia="Times New Roman" w:hAnsi="Times New Roman" w:cs="Times New Roman"/>
          <w:snapToGrid w:val="0"/>
          <w:sz w:val="24"/>
          <w:szCs w:val="24"/>
          <w:lang w:eastAsia="ru-RU"/>
        </w:rPr>
        <w:t xml:space="preserve">Приложение № 6 </w:t>
      </w:r>
    </w:p>
    <w:p w14:paraId="4E234C20" w14:textId="77777777" w:rsidR="00A66340" w:rsidRPr="00E04E2E" w:rsidRDefault="00A66340" w:rsidP="00A66340">
      <w:pPr>
        <w:tabs>
          <w:tab w:val="left" w:pos="4495"/>
        </w:tabs>
        <w:spacing w:after="0" w:line="240" w:lineRule="auto"/>
        <w:jc w:val="center"/>
        <w:rPr>
          <w:rFonts w:ascii="Times New Roman" w:eastAsia="Times New Roman" w:hAnsi="Times New Roman" w:cs="Times New Roman"/>
          <w:snapToGrid w:val="0"/>
          <w:sz w:val="24"/>
          <w:szCs w:val="24"/>
          <w:lang w:eastAsia="ru-RU"/>
        </w:rPr>
      </w:pPr>
    </w:p>
    <w:p w14:paraId="3B2C58EB"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к Регламенту претензионного совещания по рассмотрению</w:t>
      </w:r>
    </w:p>
    <w:p w14:paraId="2F5BFB6D" w14:textId="77777777" w:rsidR="00A66340" w:rsidRPr="00E04E2E" w:rsidRDefault="00A66340" w:rsidP="00A66340">
      <w:pPr>
        <w:spacing w:after="0" w:line="240" w:lineRule="auto"/>
        <w:ind w:left="5954"/>
        <w:jc w:val="both"/>
        <w:rPr>
          <w:rFonts w:ascii="Times New Roman" w:eastAsia="Times New Roman" w:hAnsi="Times New Roman" w:cs="Times New Roman"/>
          <w:snapToGrid w:val="0"/>
          <w:sz w:val="24"/>
          <w:szCs w:val="24"/>
          <w:lang w:eastAsia="ru-RU"/>
        </w:rPr>
      </w:pPr>
      <w:r w:rsidRPr="00E04E2E">
        <w:rPr>
          <w:rFonts w:ascii="Times New Roman" w:eastAsia="Times New Roman" w:hAnsi="Times New Roman" w:cs="Times New Roman"/>
          <w:snapToGrid w:val="0"/>
          <w:sz w:val="24"/>
          <w:szCs w:val="24"/>
          <w:lang w:eastAsia="ru-RU"/>
        </w:rPr>
        <w:t>спорных дел о возмещении ущерба за несохранные перевозки грузов и повреждение контейнеров принадлежности железнодорожных администраций</w:t>
      </w:r>
    </w:p>
    <w:p w14:paraId="76C94615" w14:textId="77777777" w:rsidR="00A66340" w:rsidRDefault="00A66340" w:rsidP="00A66340">
      <w:pPr>
        <w:pStyle w:val="ConsPlusNormal"/>
        <w:jc w:val="center"/>
        <w:rPr>
          <w:rFonts w:ascii="Times New Roman" w:hAnsi="Times New Roman"/>
          <w:b/>
          <w:sz w:val="24"/>
        </w:rPr>
      </w:pPr>
    </w:p>
    <w:p w14:paraId="22928A64" w14:textId="77777777" w:rsidR="00A66340" w:rsidRDefault="00A66340" w:rsidP="00A66340">
      <w:pPr>
        <w:pStyle w:val="ConsPlusNormal"/>
        <w:jc w:val="center"/>
        <w:rPr>
          <w:rFonts w:ascii="Times New Roman" w:hAnsi="Times New Roman" w:cs="Times New Roman"/>
          <w:b/>
          <w:sz w:val="24"/>
        </w:rPr>
      </w:pPr>
    </w:p>
    <w:p w14:paraId="6AD3F46B" w14:textId="77777777" w:rsidR="00A66340" w:rsidRPr="00950BEE"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950BEE">
        <w:rPr>
          <w:rFonts w:ascii="Times New Roman" w:hAnsi="Times New Roman" w:cs="Times New Roman"/>
          <w:b/>
          <w:sz w:val="24"/>
          <w:szCs w:val="24"/>
        </w:rPr>
        <w:t xml:space="preserve">Книга регистрации протоколов </w:t>
      </w:r>
      <w:r w:rsidRPr="00950BEE">
        <w:rPr>
          <w:rFonts w:ascii="Times New Roman" w:eastAsia="Times New Roman" w:hAnsi="Times New Roman" w:cs="Times New Roman"/>
          <w:b/>
          <w:snapToGrid w:val="0"/>
          <w:sz w:val="24"/>
          <w:szCs w:val="24"/>
          <w:lang w:eastAsia="ru-RU"/>
        </w:rPr>
        <w:t xml:space="preserve"> претензионного совещания по рассмотрению спорных дел о возмещении ущерба за несохранные перевозки грузов и повреждение</w:t>
      </w:r>
    </w:p>
    <w:p w14:paraId="6054A1C2" w14:textId="77777777" w:rsidR="00A66340" w:rsidRPr="00950BEE"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950BEE">
        <w:rPr>
          <w:rFonts w:ascii="Times New Roman" w:eastAsia="Times New Roman" w:hAnsi="Times New Roman" w:cs="Times New Roman"/>
          <w:b/>
          <w:snapToGrid w:val="0"/>
          <w:sz w:val="24"/>
          <w:szCs w:val="24"/>
          <w:lang w:eastAsia="ru-RU"/>
        </w:rPr>
        <w:t xml:space="preserve"> контейнеров принадлежности железнодорожных администраций</w:t>
      </w:r>
    </w:p>
    <w:p w14:paraId="29CE771B" w14:textId="77777777" w:rsidR="00A66340" w:rsidRPr="00950BEE" w:rsidRDefault="00A66340" w:rsidP="00A66340">
      <w:pPr>
        <w:spacing w:after="0" w:line="240" w:lineRule="auto"/>
        <w:jc w:val="center"/>
        <w:rPr>
          <w:rFonts w:ascii="Times New Roman" w:eastAsia="Times New Roman" w:hAnsi="Times New Roman" w:cs="Times New Roman"/>
          <w:b/>
          <w:snapToGrid w:val="0"/>
          <w:sz w:val="24"/>
          <w:szCs w:val="24"/>
          <w:lang w:eastAsia="ru-RU"/>
        </w:rPr>
      </w:pPr>
      <w:r w:rsidRPr="00950BEE">
        <w:rPr>
          <w:rFonts w:ascii="Times New Roman" w:eastAsia="Times New Roman" w:hAnsi="Times New Roman" w:cs="Times New Roman"/>
          <w:b/>
          <w:snapToGrid w:val="0"/>
          <w:sz w:val="24"/>
          <w:szCs w:val="24"/>
          <w:lang w:eastAsia="ru-RU"/>
        </w:rPr>
        <w:t xml:space="preserve"> </w:t>
      </w:r>
    </w:p>
    <w:p w14:paraId="70BC024D" w14:textId="77777777" w:rsidR="00A66340" w:rsidRPr="006E476F" w:rsidRDefault="00A66340" w:rsidP="00A66340">
      <w:pPr>
        <w:pStyle w:val="ConsPlusNormal"/>
        <w:jc w:val="center"/>
        <w:rPr>
          <w:rFonts w:ascii="Times New Roman" w:hAnsi="Times New Roman" w:cs="Times New Roman"/>
          <w:b/>
          <w:sz w:val="24"/>
        </w:rPr>
      </w:pPr>
    </w:p>
    <w:p w14:paraId="77B1265A" w14:textId="77777777" w:rsidR="00A66340" w:rsidRPr="006E476F" w:rsidRDefault="00A66340" w:rsidP="00A66340">
      <w:pPr>
        <w:pStyle w:val="ConsPlusNormal"/>
        <w:jc w:val="center"/>
        <w:rPr>
          <w:rFonts w:ascii="Times New Roman" w:hAnsi="Times New Roman" w:cs="Times New Roman"/>
          <w:b/>
          <w:sz w:val="24"/>
        </w:rPr>
      </w:pPr>
    </w:p>
    <w:p w14:paraId="62193790" w14:textId="77777777" w:rsidR="00A66340" w:rsidRPr="006E476F" w:rsidRDefault="00A66340" w:rsidP="00A66340">
      <w:pPr>
        <w:pStyle w:val="ConsPlusNormal"/>
        <w:jc w:val="both"/>
        <w:rPr>
          <w:rFonts w:ascii="Times New Roman" w:hAnsi="Times New Roman" w:cs="Times New Roman"/>
          <w:b/>
          <w:bCs/>
          <w:sz w:val="24"/>
          <w:szCs w:val="24"/>
        </w:rPr>
      </w:pPr>
      <w:r w:rsidRPr="006E476F">
        <w:rPr>
          <w:rFonts w:ascii="Times New Roman" w:hAnsi="Times New Roman" w:cs="Times New Roman"/>
          <w:b/>
          <w:bCs/>
          <w:sz w:val="24"/>
          <w:szCs w:val="24"/>
        </w:rPr>
        <w:t>_________________                                                                                      _________________</w:t>
      </w:r>
    </w:p>
    <w:tbl>
      <w:tblPr>
        <w:tblW w:w="5000" w:type="pct"/>
        <w:tblLayout w:type="fixed"/>
        <w:tblCellMar>
          <w:left w:w="0" w:type="dxa"/>
          <w:right w:w="0" w:type="dxa"/>
        </w:tblCellMar>
        <w:tblLook w:val="04A0" w:firstRow="1" w:lastRow="0" w:firstColumn="1" w:lastColumn="0" w:noHBand="0" w:noVBand="1"/>
      </w:tblPr>
      <w:tblGrid>
        <w:gridCol w:w="4689"/>
        <w:gridCol w:w="4666"/>
      </w:tblGrid>
      <w:tr w:rsidR="00A66340" w:rsidRPr="006E476F" w14:paraId="221EF7AC" w14:textId="77777777" w:rsidTr="00AA42A6">
        <w:tc>
          <w:tcPr>
            <w:tcW w:w="4641" w:type="dxa"/>
            <w:hideMark/>
          </w:tcPr>
          <w:p w14:paraId="7C758CAA" w14:textId="77777777" w:rsidR="00A66340" w:rsidRPr="006E476F" w:rsidRDefault="00A66340" w:rsidP="00AA42A6">
            <w:pPr>
              <w:pStyle w:val="ConsPlusNormal"/>
              <w:rPr>
                <w:rFonts w:ascii="Times New Roman" w:hAnsi="Times New Roman" w:cs="Times New Roman"/>
                <w:sz w:val="24"/>
              </w:rPr>
            </w:pPr>
            <w:r w:rsidRPr="006E476F">
              <w:rPr>
                <w:rFonts w:ascii="Times New Roman" w:hAnsi="Times New Roman" w:cs="Times New Roman"/>
                <w:sz w:val="24"/>
                <w:szCs w:val="24"/>
              </w:rPr>
              <w:t>(период проведения)</w:t>
            </w:r>
          </w:p>
        </w:tc>
        <w:tc>
          <w:tcPr>
            <w:tcW w:w="4619" w:type="dxa"/>
            <w:hideMark/>
          </w:tcPr>
          <w:p w14:paraId="44A2518A" w14:textId="77777777" w:rsidR="00A66340" w:rsidRPr="006E476F" w:rsidRDefault="00A66340" w:rsidP="00AA42A6">
            <w:pPr>
              <w:pStyle w:val="ConsPlusNormal"/>
              <w:jc w:val="right"/>
              <w:rPr>
                <w:rFonts w:ascii="Times New Roman" w:hAnsi="Times New Roman" w:cs="Times New Roman"/>
                <w:sz w:val="24"/>
              </w:rPr>
            </w:pPr>
            <w:r w:rsidRPr="006E476F">
              <w:rPr>
                <w:rFonts w:ascii="Times New Roman" w:hAnsi="Times New Roman" w:cs="Times New Roman"/>
                <w:sz w:val="24"/>
                <w:szCs w:val="24"/>
              </w:rPr>
              <w:t>(место проведения)</w:t>
            </w:r>
          </w:p>
        </w:tc>
      </w:tr>
    </w:tbl>
    <w:p w14:paraId="1910417A" w14:textId="77777777" w:rsidR="00A66340" w:rsidRPr="006E476F" w:rsidRDefault="00A66340" w:rsidP="00A66340">
      <w:pPr>
        <w:pStyle w:val="ConsPlusNormal"/>
        <w:rPr>
          <w:rFonts w:ascii="Times New Roman" w:hAnsi="Times New Roman" w:cs="Times New Roman"/>
          <w:sz w:val="24"/>
        </w:rPr>
      </w:pPr>
    </w:p>
    <w:tbl>
      <w:tblPr>
        <w:tblW w:w="9781" w:type="dxa"/>
        <w:tblInd w:w="40" w:type="dxa"/>
        <w:tblCellMar>
          <w:top w:w="75" w:type="dxa"/>
          <w:left w:w="40" w:type="dxa"/>
          <w:bottom w:w="75" w:type="dxa"/>
          <w:right w:w="40" w:type="dxa"/>
        </w:tblCellMar>
        <w:tblLook w:val="04A0" w:firstRow="1" w:lastRow="0" w:firstColumn="1" w:lastColumn="0" w:noHBand="0" w:noVBand="1"/>
      </w:tblPr>
      <w:tblGrid>
        <w:gridCol w:w="1320"/>
        <w:gridCol w:w="1799"/>
        <w:gridCol w:w="2693"/>
        <w:gridCol w:w="992"/>
        <w:gridCol w:w="2977"/>
      </w:tblGrid>
      <w:tr w:rsidR="00A66340" w:rsidRPr="006E476F" w14:paraId="61AD9F99" w14:textId="77777777" w:rsidTr="00AA42A6">
        <w:trPr>
          <w:trHeight w:val="600"/>
        </w:trPr>
        <w:tc>
          <w:tcPr>
            <w:tcW w:w="1320" w:type="dxa"/>
            <w:tcBorders>
              <w:top w:val="single" w:sz="8" w:space="0" w:color="auto"/>
              <w:left w:val="single" w:sz="8" w:space="0" w:color="auto"/>
              <w:bottom w:val="single" w:sz="8" w:space="0" w:color="auto"/>
              <w:right w:val="single" w:sz="8" w:space="0" w:color="auto"/>
            </w:tcBorders>
            <w:hideMark/>
          </w:tcPr>
          <w:p w14:paraId="1FAC9D72"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 xml:space="preserve">№       </w:t>
            </w:r>
          </w:p>
          <w:p w14:paraId="3C20D3C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протокола</w:t>
            </w:r>
          </w:p>
        </w:tc>
        <w:tc>
          <w:tcPr>
            <w:tcW w:w="1799" w:type="dxa"/>
            <w:tcBorders>
              <w:top w:val="single" w:sz="8" w:space="0" w:color="auto"/>
              <w:left w:val="single" w:sz="8" w:space="0" w:color="auto"/>
              <w:bottom w:val="single" w:sz="8" w:space="0" w:color="auto"/>
              <w:right w:val="single" w:sz="8" w:space="0" w:color="auto"/>
            </w:tcBorders>
            <w:hideMark/>
          </w:tcPr>
          <w:p w14:paraId="5268C644"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Стороны,</w:t>
            </w:r>
          </w:p>
          <w:p w14:paraId="188B0429"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участвующие</w:t>
            </w:r>
          </w:p>
          <w:p w14:paraId="282B4A20"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 xml:space="preserve">в споре    </w:t>
            </w:r>
          </w:p>
        </w:tc>
        <w:tc>
          <w:tcPr>
            <w:tcW w:w="2693" w:type="dxa"/>
            <w:tcBorders>
              <w:top w:val="single" w:sz="8" w:space="0" w:color="auto"/>
              <w:left w:val="single" w:sz="8" w:space="0" w:color="auto"/>
              <w:bottom w:val="single" w:sz="8" w:space="0" w:color="auto"/>
              <w:right w:val="single" w:sz="8" w:space="0" w:color="auto"/>
            </w:tcBorders>
            <w:hideMark/>
          </w:tcPr>
          <w:p w14:paraId="1FC76E11"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Станция отправления,</w:t>
            </w:r>
          </w:p>
          <w:p w14:paraId="40D63DBE"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Станция назначения и</w:t>
            </w:r>
          </w:p>
          <w:p w14:paraId="760B8B5F"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 xml:space="preserve">№ отправки          </w:t>
            </w:r>
          </w:p>
        </w:tc>
        <w:tc>
          <w:tcPr>
            <w:tcW w:w="992" w:type="dxa"/>
            <w:tcBorders>
              <w:top w:val="single" w:sz="8" w:space="0" w:color="auto"/>
              <w:left w:val="single" w:sz="8" w:space="0" w:color="auto"/>
              <w:bottom w:val="single" w:sz="8" w:space="0" w:color="auto"/>
              <w:right w:val="single" w:sz="8" w:space="0" w:color="auto"/>
            </w:tcBorders>
            <w:hideMark/>
          </w:tcPr>
          <w:p w14:paraId="33EEA430"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Общая</w:t>
            </w:r>
          </w:p>
          <w:p w14:paraId="651D95D5"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 xml:space="preserve">Сумма в </w:t>
            </w:r>
          </w:p>
          <w:p w14:paraId="3B0A08C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sz w:val="24"/>
                <w:szCs w:val="24"/>
              </w:rPr>
            </w:pPr>
            <w:r w:rsidRPr="006E476F">
              <w:rPr>
                <w:rFonts w:ascii="Times New Roman" w:hAnsi="Times New Roman" w:cs="Times New Roman"/>
                <w:sz w:val="24"/>
                <w:szCs w:val="24"/>
              </w:rPr>
              <w:t xml:space="preserve"> шв.фр</w:t>
            </w:r>
            <w:r>
              <w:rPr>
                <w:rFonts w:ascii="Times New Roman" w:hAnsi="Times New Roman" w:cs="Times New Roman"/>
                <w:sz w:val="24"/>
                <w:szCs w:val="24"/>
              </w:rPr>
              <w:t>.</w:t>
            </w:r>
          </w:p>
        </w:tc>
        <w:tc>
          <w:tcPr>
            <w:tcW w:w="2977" w:type="dxa"/>
            <w:tcBorders>
              <w:top w:val="single" w:sz="8" w:space="0" w:color="auto"/>
              <w:left w:val="single" w:sz="8" w:space="0" w:color="auto"/>
              <w:bottom w:val="single" w:sz="8" w:space="0" w:color="auto"/>
              <w:right w:val="single" w:sz="8" w:space="0" w:color="auto"/>
            </w:tcBorders>
            <w:hideMark/>
          </w:tcPr>
          <w:p w14:paraId="0AFEE866" w14:textId="77777777" w:rsidR="00A66340" w:rsidRPr="006E476F" w:rsidRDefault="00A66340" w:rsidP="00AA42A6">
            <w:pPr>
              <w:widowControl w:val="0"/>
              <w:autoSpaceDE w:val="0"/>
              <w:autoSpaceDN w:val="0"/>
              <w:adjustRightInd w:val="0"/>
              <w:spacing w:after="0" w:line="240" w:lineRule="auto"/>
              <w:jc w:val="center"/>
              <w:rPr>
                <w:rFonts w:ascii="Times New Roman" w:hAnsi="Times New Roman" w:cs="Times New Roman"/>
                <w:sz w:val="24"/>
                <w:szCs w:val="24"/>
              </w:rPr>
            </w:pPr>
            <w:r w:rsidRPr="006E476F">
              <w:rPr>
                <w:rFonts w:ascii="Times New Roman" w:hAnsi="Times New Roman" w:cs="Times New Roman"/>
                <w:sz w:val="24"/>
                <w:szCs w:val="24"/>
              </w:rPr>
              <w:t>Отнесено</w:t>
            </w:r>
          </w:p>
          <w:p w14:paraId="70265670" w14:textId="77777777" w:rsidR="00A66340" w:rsidRPr="006E476F" w:rsidRDefault="00A66340" w:rsidP="00AA42A6">
            <w:pPr>
              <w:widowControl w:val="0"/>
              <w:autoSpaceDE w:val="0"/>
              <w:autoSpaceDN w:val="0"/>
              <w:adjustRightInd w:val="0"/>
              <w:spacing w:after="0" w:line="240" w:lineRule="auto"/>
              <w:jc w:val="center"/>
              <w:rPr>
                <w:rFonts w:ascii="Times New Roman" w:hAnsi="Times New Roman" w:cs="Times New Roman"/>
                <w:sz w:val="24"/>
                <w:szCs w:val="24"/>
              </w:rPr>
            </w:pPr>
            <w:r w:rsidRPr="006E476F">
              <w:rPr>
                <w:rFonts w:ascii="Times New Roman" w:hAnsi="Times New Roman" w:cs="Times New Roman"/>
                <w:sz w:val="24"/>
                <w:szCs w:val="24"/>
              </w:rPr>
              <w:t>на ответственную Сторону</w:t>
            </w:r>
          </w:p>
          <w:p w14:paraId="09CEE82C" w14:textId="77777777" w:rsidR="00A66340" w:rsidRPr="006E476F" w:rsidRDefault="00A66340" w:rsidP="00AA42A6">
            <w:pPr>
              <w:widowControl w:val="0"/>
              <w:autoSpaceDE w:val="0"/>
              <w:autoSpaceDN w:val="0"/>
              <w:adjustRightInd w:val="0"/>
              <w:spacing w:after="0" w:line="240" w:lineRule="auto"/>
              <w:jc w:val="center"/>
              <w:rPr>
                <w:rFonts w:ascii="Times New Roman" w:hAnsi="Times New Roman" w:cs="Times New Roman"/>
                <w:sz w:val="24"/>
                <w:szCs w:val="24"/>
              </w:rPr>
            </w:pPr>
            <w:r w:rsidRPr="006E476F">
              <w:rPr>
                <w:rFonts w:ascii="Times New Roman" w:hAnsi="Times New Roman" w:cs="Times New Roman"/>
                <w:sz w:val="24"/>
                <w:szCs w:val="24"/>
              </w:rPr>
              <w:t>(сумма в шв.фр</w:t>
            </w:r>
            <w:r>
              <w:rPr>
                <w:rFonts w:ascii="Times New Roman" w:hAnsi="Times New Roman" w:cs="Times New Roman"/>
                <w:sz w:val="24"/>
                <w:szCs w:val="24"/>
              </w:rPr>
              <w:t>.</w:t>
            </w:r>
            <w:r w:rsidRPr="006E476F">
              <w:rPr>
                <w:rFonts w:ascii="Times New Roman" w:hAnsi="Times New Roman" w:cs="Times New Roman"/>
                <w:sz w:val="24"/>
                <w:szCs w:val="24"/>
              </w:rPr>
              <w:t>)</w:t>
            </w:r>
          </w:p>
        </w:tc>
      </w:tr>
      <w:tr w:rsidR="00A66340" w:rsidRPr="006E476F" w14:paraId="4505FECB" w14:textId="77777777" w:rsidTr="00AA42A6">
        <w:tc>
          <w:tcPr>
            <w:tcW w:w="1320" w:type="dxa"/>
            <w:tcBorders>
              <w:top w:val="single" w:sz="8" w:space="0" w:color="auto"/>
              <w:left w:val="single" w:sz="8" w:space="0" w:color="auto"/>
              <w:bottom w:val="single" w:sz="8" w:space="0" w:color="auto"/>
              <w:right w:val="single" w:sz="8" w:space="0" w:color="auto"/>
            </w:tcBorders>
          </w:tcPr>
          <w:p w14:paraId="5CD09296"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1799" w:type="dxa"/>
            <w:tcBorders>
              <w:top w:val="single" w:sz="8" w:space="0" w:color="auto"/>
              <w:left w:val="single" w:sz="8" w:space="0" w:color="auto"/>
              <w:bottom w:val="single" w:sz="8" w:space="0" w:color="auto"/>
              <w:right w:val="single" w:sz="8" w:space="0" w:color="auto"/>
            </w:tcBorders>
          </w:tcPr>
          <w:p w14:paraId="489474CF"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693" w:type="dxa"/>
            <w:tcBorders>
              <w:top w:val="single" w:sz="8" w:space="0" w:color="auto"/>
              <w:left w:val="single" w:sz="8" w:space="0" w:color="auto"/>
              <w:bottom w:val="single" w:sz="8" w:space="0" w:color="auto"/>
              <w:right w:val="single" w:sz="8" w:space="0" w:color="auto"/>
            </w:tcBorders>
          </w:tcPr>
          <w:p w14:paraId="02520DC2"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992" w:type="dxa"/>
            <w:tcBorders>
              <w:top w:val="single" w:sz="8" w:space="0" w:color="auto"/>
              <w:left w:val="single" w:sz="8" w:space="0" w:color="auto"/>
              <w:bottom w:val="single" w:sz="8" w:space="0" w:color="auto"/>
              <w:right w:val="single" w:sz="8" w:space="0" w:color="auto"/>
            </w:tcBorders>
          </w:tcPr>
          <w:p w14:paraId="20E675D0"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977" w:type="dxa"/>
            <w:tcBorders>
              <w:top w:val="single" w:sz="8" w:space="0" w:color="auto"/>
              <w:left w:val="single" w:sz="8" w:space="0" w:color="auto"/>
              <w:bottom w:val="single" w:sz="8" w:space="0" w:color="auto"/>
              <w:right w:val="single" w:sz="8" w:space="0" w:color="auto"/>
            </w:tcBorders>
          </w:tcPr>
          <w:p w14:paraId="44427818"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r>
      <w:tr w:rsidR="00A66340" w:rsidRPr="006E476F" w14:paraId="468F67F6" w14:textId="77777777" w:rsidTr="00AA42A6">
        <w:tc>
          <w:tcPr>
            <w:tcW w:w="1320" w:type="dxa"/>
            <w:tcBorders>
              <w:top w:val="single" w:sz="8" w:space="0" w:color="auto"/>
              <w:left w:val="single" w:sz="8" w:space="0" w:color="auto"/>
              <w:bottom w:val="single" w:sz="8" w:space="0" w:color="auto"/>
              <w:right w:val="single" w:sz="8" w:space="0" w:color="auto"/>
            </w:tcBorders>
          </w:tcPr>
          <w:p w14:paraId="120C95EE"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1799" w:type="dxa"/>
            <w:tcBorders>
              <w:top w:val="single" w:sz="8" w:space="0" w:color="auto"/>
              <w:left w:val="single" w:sz="8" w:space="0" w:color="auto"/>
              <w:bottom w:val="single" w:sz="8" w:space="0" w:color="auto"/>
              <w:right w:val="single" w:sz="8" w:space="0" w:color="auto"/>
            </w:tcBorders>
          </w:tcPr>
          <w:p w14:paraId="07E07952"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693" w:type="dxa"/>
            <w:tcBorders>
              <w:top w:val="single" w:sz="8" w:space="0" w:color="auto"/>
              <w:left w:val="single" w:sz="8" w:space="0" w:color="auto"/>
              <w:bottom w:val="single" w:sz="8" w:space="0" w:color="auto"/>
              <w:right w:val="single" w:sz="8" w:space="0" w:color="auto"/>
            </w:tcBorders>
          </w:tcPr>
          <w:p w14:paraId="499AF88F"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992" w:type="dxa"/>
            <w:tcBorders>
              <w:top w:val="single" w:sz="8" w:space="0" w:color="auto"/>
              <w:left w:val="single" w:sz="8" w:space="0" w:color="auto"/>
              <w:bottom w:val="single" w:sz="8" w:space="0" w:color="auto"/>
              <w:right w:val="single" w:sz="8" w:space="0" w:color="auto"/>
            </w:tcBorders>
          </w:tcPr>
          <w:p w14:paraId="593E618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977" w:type="dxa"/>
            <w:tcBorders>
              <w:top w:val="single" w:sz="8" w:space="0" w:color="auto"/>
              <w:left w:val="single" w:sz="8" w:space="0" w:color="auto"/>
              <w:bottom w:val="single" w:sz="8" w:space="0" w:color="auto"/>
              <w:right w:val="single" w:sz="8" w:space="0" w:color="auto"/>
            </w:tcBorders>
          </w:tcPr>
          <w:p w14:paraId="492FB714"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r>
      <w:tr w:rsidR="00A66340" w:rsidRPr="006E476F" w14:paraId="10F081B5" w14:textId="77777777" w:rsidTr="00AA42A6">
        <w:tc>
          <w:tcPr>
            <w:tcW w:w="1320" w:type="dxa"/>
            <w:tcBorders>
              <w:top w:val="single" w:sz="8" w:space="0" w:color="auto"/>
              <w:left w:val="single" w:sz="8" w:space="0" w:color="auto"/>
              <w:bottom w:val="single" w:sz="8" w:space="0" w:color="auto"/>
              <w:right w:val="single" w:sz="8" w:space="0" w:color="auto"/>
            </w:tcBorders>
          </w:tcPr>
          <w:p w14:paraId="06941F37"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1799" w:type="dxa"/>
            <w:tcBorders>
              <w:top w:val="single" w:sz="8" w:space="0" w:color="auto"/>
              <w:left w:val="single" w:sz="8" w:space="0" w:color="auto"/>
              <w:bottom w:val="single" w:sz="8" w:space="0" w:color="auto"/>
              <w:right w:val="single" w:sz="8" w:space="0" w:color="auto"/>
            </w:tcBorders>
          </w:tcPr>
          <w:p w14:paraId="7B7E2218"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693" w:type="dxa"/>
            <w:tcBorders>
              <w:top w:val="single" w:sz="8" w:space="0" w:color="auto"/>
              <w:left w:val="single" w:sz="8" w:space="0" w:color="auto"/>
              <w:bottom w:val="single" w:sz="8" w:space="0" w:color="auto"/>
              <w:right w:val="single" w:sz="8" w:space="0" w:color="auto"/>
            </w:tcBorders>
          </w:tcPr>
          <w:p w14:paraId="30EEFDDD"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992" w:type="dxa"/>
            <w:tcBorders>
              <w:top w:val="single" w:sz="8" w:space="0" w:color="auto"/>
              <w:left w:val="single" w:sz="8" w:space="0" w:color="auto"/>
              <w:bottom w:val="single" w:sz="8" w:space="0" w:color="auto"/>
              <w:right w:val="single" w:sz="8" w:space="0" w:color="auto"/>
            </w:tcBorders>
          </w:tcPr>
          <w:p w14:paraId="5B8DC699"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977" w:type="dxa"/>
            <w:tcBorders>
              <w:top w:val="single" w:sz="8" w:space="0" w:color="auto"/>
              <w:left w:val="single" w:sz="8" w:space="0" w:color="auto"/>
              <w:bottom w:val="single" w:sz="8" w:space="0" w:color="auto"/>
              <w:right w:val="single" w:sz="8" w:space="0" w:color="auto"/>
            </w:tcBorders>
          </w:tcPr>
          <w:p w14:paraId="6908C81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r>
      <w:tr w:rsidR="00A66340" w:rsidRPr="006E476F" w14:paraId="1D754F37" w14:textId="77777777" w:rsidTr="00AA42A6">
        <w:tc>
          <w:tcPr>
            <w:tcW w:w="1320" w:type="dxa"/>
            <w:tcBorders>
              <w:top w:val="single" w:sz="8" w:space="0" w:color="auto"/>
              <w:left w:val="single" w:sz="8" w:space="0" w:color="auto"/>
              <w:bottom w:val="single" w:sz="8" w:space="0" w:color="auto"/>
              <w:right w:val="single" w:sz="8" w:space="0" w:color="auto"/>
            </w:tcBorders>
          </w:tcPr>
          <w:p w14:paraId="75ACB971"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1799" w:type="dxa"/>
            <w:tcBorders>
              <w:top w:val="single" w:sz="8" w:space="0" w:color="auto"/>
              <w:left w:val="single" w:sz="8" w:space="0" w:color="auto"/>
              <w:bottom w:val="single" w:sz="8" w:space="0" w:color="auto"/>
              <w:right w:val="single" w:sz="8" w:space="0" w:color="auto"/>
            </w:tcBorders>
          </w:tcPr>
          <w:p w14:paraId="7E532932"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693" w:type="dxa"/>
            <w:tcBorders>
              <w:top w:val="single" w:sz="8" w:space="0" w:color="auto"/>
              <w:left w:val="single" w:sz="8" w:space="0" w:color="auto"/>
              <w:bottom w:val="single" w:sz="8" w:space="0" w:color="auto"/>
              <w:right w:val="single" w:sz="8" w:space="0" w:color="auto"/>
            </w:tcBorders>
          </w:tcPr>
          <w:p w14:paraId="57605AD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992" w:type="dxa"/>
            <w:tcBorders>
              <w:top w:val="single" w:sz="8" w:space="0" w:color="auto"/>
              <w:left w:val="single" w:sz="8" w:space="0" w:color="auto"/>
              <w:bottom w:val="single" w:sz="8" w:space="0" w:color="auto"/>
              <w:right w:val="single" w:sz="8" w:space="0" w:color="auto"/>
            </w:tcBorders>
          </w:tcPr>
          <w:p w14:paraId="26892DA4"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c>
          <w:tcPr>
            <w:tcW w:w="2977" w:type="dxa"/>
            <w:tcBorders>
              <w:top w:val="single" w:sz="8" w:space="0" w:color="auto"/>
              <w:left w:val="single" w:sz="8" w:space="0" w:color="auto"/>
              <w:bottom w:val="single" w:sz="8" w:space="0" w:color="auto"/>
              <w:right w:val="single" w:sz="8" w:space="0" w:color="auto"/>
            </w:tcBorders>
          </w:tcPr>
          <w:p w14:paraId="77A8B003" w14:textId="77777777" w:rsidR="00A66340" w:rsidRPr="006E476F" w:rsidRDefault="00A66340" w:rsidP="00AA42A6">
            <w:pPr>
              <w:widowControl w:val="0"/>
              <w:autoSpaceDE w:val="0"/>
              <w:autoSpaceDN w:val="0"/>
              <w:adjustRightInd w:val="0"/>
              <w:spacing w:after="0" w:line="240" w:lineRule="auto"/>
              <w:rPr>
                <w:rFonts w:ascii="Times New Roman" w:hAnsi="Times New Roman" w:cs="Times New Roman"/>
              </w:rPr>
            </w:pPr>
          </w:p>
        </w:tc>
      </w:tr>
    </w:tbl>
    <w:p w14:paraId="386CA8A7" w14:textId="77777777" w:rsidR="00A66340" w:rsidRDefault="00A66340" w:rsidP="00A66340">
      <w:pPr>
        <w:spacing w:after="0" w:line="240" w:lineRule="auto"/>
        <w:ind w:firstLine="709"/>
        <w:jc w:val="both"/>
      </w:pPr>
    </w:p>
    <w:p w14:paraId="3B8EE6EF" w14:textId="77777777" w:rsidR="00102477" w:rsidRDefault="00102477"/>
    <w:sectPr w:rsidR="00102477" w:rsidSect="00E04E2E">
      <w:headerReference w:type="default" r:id="rId6"/>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70D45" w14:textId="77777777" w:rsidR="0085488B" w:rsidRDefault="0085488B" w:rsidP="00BF3980">
      <w:pPr>
        <w:spacing w:after="0" w:line="240" w:lineRule="auto"/>
      </w:pPr>
      <w:r>
        <w:separator/>
      </w:r>
    </w:p>
  </w:endnote>
  <w:endnote w:type="continuationSeparator" w:id="0">
    <w:p w14:paraId="4E3D71F5" w14:textId="77777777" w:rsidR="0085488B" w:rsidRDefault="0085488B" w:rsidP="00B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6EC8D" w14:textId="77777777" w:rsidR="0085488B" w:rsidRDefault="0085488B" w:rsidP="00BF3980">
      <w:pPr>
        <w:spacing w:after="0" w:line="240" w:lineRule="auto"/>
      </w:pPr>
      <w:r>
        <w:separator/>
      </w:r>
    </w:p>
  </w:footnote>
  <w:footnote w:type="continuationSeparator" w:id="0">
    <w:p w14:paraId="25DA9DBD" w14:textId="77777777" w:rsidR="0085488B" w:rsidRDefault="0085488B" w:rsidP="00BF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4527394"/>
      <w:docPartObj>
        <w:docPartGallery w:val="Page Numbers (Top of Page)"/>
        <w:docPartUnique/>
      </w:docPartObj>
    </w:sdtPr>
    <w:sdtContent>
      <w:p w14:paraId="7D01462A" w14:textId="013FC10B" w:rsidR="00BF3980" w:rsidRDefault="00BF3980">
        <w:pPr>
          <w:pStyle w:val="a5"/>
          <w:jc w:val="center"/>
        </w:pPr>
        <w:r>
          <w:fldChar w:fldCharType="begin"/>
        </w:r>
        <w:r>
          <w:instrText>PAGE   \* MERGEFORMAT</w:instrText>
        </w:r>
        <w:r>
          <w:fldChar w:fldCharType="separate"/>
        </w:r>
        <w:r w:rsidR="00781B6B">
          <w:rPr>
            <w:noProof/>
          </w:rPr>
          <w:t>16</w:t>
        </w:r>
        <w:r>
          <w:fldChar w:fldCharType="end"/>
        </w:r>
      </w:p>
    </w:sdtContent>
  </w:sdt>
  <w:p w14:paraId="34EDC107" w14:textId="77777777" w:rsidR="00BF3980" w:rsidRDefault="00BF398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340"/>
    <w:rsid w:val="000C5372"/>
    <w:rsid w:val="00102477"/>
    <w:rsid w:val="0016678B"/>
    <w:rsid w:val="00194DD2"/>
    <w:rsid w:val="0024233B"/>
    <w:rsid w:val="003C0C40"/>
    <w:rsid w:val="003F1CC0"/>
    <w:rsid w:val="0059135C"/>
    <w:rsid w:val="006F1719"/>
    <w:rsid w:val="00781B6B"/>
    <w:rsid w:val="0085488B"/>
    <w:rsid w:val="00873746"/>
    <w:rsid w:val="009C431D"/>
    <w:rsid w:val="00A66340"/>
    <w:rsid w:val="00BF3980"/>
    <w:rsid w:val="00C2588B"/>
    <w:rsid w:val="00D152C4"/>
    <w:rsid w:val="00E04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C2A4E"/>
  <w15:docId w15:val="{7D83EEE9-650E-4D12-A733-AB77F388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66340"/>
    <w:pPr>
      <w:widowControl w:val="0"/>
      <w:spacing w:after="0" w:line="260" w:lineRule="auto"/>
      <w:ind w:firstLine="560"/>
      <w:jc w:val="both"/>
    </w:pPr>
    <w:rPr>
      <w:rFonts w:ascii="Times New Roman" w:eastAsia="Times New Roman" w:hAnsi="Times New Roman" w:cs="Times New Roman"/>
      <w:snapToGrid w:val="0"/>
      <w:szCs w:val="20"/>
      <w:lang w:eastAsia="ru-RU"/>
    </w:rPr>
  </w:style>
  <w:style w:type="paragraph" w:styleId="HTML">
    <w:name w:val="HTML Preformatted"/>
    <w:basedOn w:val="a"/>
    <w:link w:val="HTML0"/>
    <w:unhideWhenUsed/>
    <w:rsid w:val="00A66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lang w:val="en-GB" w:eastAsia="x-none"/>
    </w:rPr>
  </w:style>
  <w:style w:type="character" w:customStyle="1" w:styleId="HTML0">
    <w:name w:val="Стандартный HTML Знак"/>
    <w:basedOn w:val="a0"/>
    <w:link w:val="HTML"/>
    <w:rsid w:val="00A66340"/>
    <w:rPr>
      <w:rFonts w:ascii="Arial Unicode MS" w:eastAsia="Arial Unicode MS" w:hAnsi="Arial Unicode MS" w:cs="Times New Roman"/>
      <w:sz w:val="20"/>
      <w:szCs w:val="20"/>
      <w:lang w:val="en-GB" w:eastAsia="x-none"/>
    </w:rPr>
  </w:style>
  <w:style w:type="character" w:customStyle="1" w:styleId="4">
    <w:name w:val="Основной текст (4)_"/>
    <w:basedOn w:val="a0"/>
    <w:link w:val="40"/>
    <w:rsid w:val="00A66340"/>
    <w:rPr>
      <w:rFonts w:ascii="Trebuchet MS" w:eastAsia="Trebuchet MS" w:hAnsi="Trebuchet MS" w:cs="Trebuchet MS"/>
      <w:sz w:val="24"/>
      <w:szCs w:val="24"/>
      <w:shd w:val="clear" w:color="auto" w:fill="FFFFFF"/>
    </w:rPr>
  </w:style>
  <w:style w:type="paragraph" w:customStyle="1" w:styleId="40">
    <w:name w:val="Основной текст (4)"/>
    <w:basedOn w:val="a"/>
    <w:link w:val="4"/>
    <w:rsid w:val="00A66340"/>
    <w:pPr>
      <w:shd w:val="clear" w:color="auto" w:fill="FFFFFF"/>
      <w:spacing w:before="360" w:after="0" w:line="0" w:lineRule="atLeast"/>
    </w:pPr>
    <w:rPr>
      <w:rFonts w:ascii="Trebuchet MS" w:eastAsia="Trebuchet MS" w:hAnsi="Trebuchet MS" w:cs="Trebuchet MS"/>
      <w:sz w:val="24"/>
      <w:szCs w:val="24"/>
    </w:rPr>
  </w:style>
  <w:style w:type="paragraph" w:styleId="a3">
    <w:name w:val="Title"/>
    <w:basedOn w:val="a"/>
    <w:link w:val="a4"/>
    <w:qFormat/>
    <w:rsid w:val="00A66340"/>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Заголовок Знак"/>
    <w:basedOn w:val="a0"/>
    <w:link w:val="a3"/>
    <w:rsid w:val="00A66340"/>
    <w:rPr>
      <w:rFonts w:ascii="Times New Roman" w:eastAsia="Times New Roman" w:hAnsi="Times New Roman" w:cs="Times New Roman"/>
      <w:sz w:val="28"/>
      <w:szCs w:val="20"/>
      <w:lang w:eastAsia="ru-RU"/>
    </w:rPr>
  </w:style>
  <w:style w:type="paragraph" w:customStyle="1" w:styleId="ConsPlusNormal">
    <w:name w:val="ConsPlusNormal"/>
    <w:rsid w:val="00A6634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BF39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3980"/>
  </w:style>
  <w:style w:type="paragraph" w:styleId="a7">
    <w:name w:val="footer"/>
    <w:basedOn w:val="a"/>
    <w:link w:val="a8"/>
    <w:uiPriority w:val="99"/>
    <w:unhideWhenUsed/>
    <w:rsid w:val="00BF39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3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16</Pages>
  <Words>5042</Words>
  <Characters>28745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rootwks</dc:creator>
  <cp:lastModifiedBy>CSZT CSZT</cp:lastModifiedBy>
  <cp:revision>8</cp:revision>
  <dcterms:created xsi:type="dcterms:W3CDTF">2023-10-18T11:28:00Z</dcterms:created>
  <dcterms:modified xsi:type="dcterms:W3CDTF">2023-11-20T10:51:00Z</dcterms:modified>
</cp:coreProperties>
</file>